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DF" w:rsidRDefault="00165C8F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PRZEDMIOTOWE ZASADY OCENIANIA Z JĘZYKA ANGIELSKIEGO W KLASACH IV-VIII</w:t>
      </w:r>
    </w:p>
    <w:p w:rsidR="006B12DF" w:rsidRDefault="00165C8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SZKOŁY PODSTAWOWEJ NR 6 W MŁAWIE</w:t>
      </w:r>
    </w:p>
    <w:p w:rsidR="006B12DF" w:rsidRDefault="006B12DF">
      <w:pPr>
        <w:rPr>
          <w:rFonts w:ascii="Calibri" w:eastAsia="Calibri" w:hAnsi="Calibri" w:cs="Calibri"/>
        </w:rPr>
      </w:pPr>
    </w:p>
    <w:p w:rsidR="006B12DF" w:rsidRDefault="00012DB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Przedmiotowe zasady</w:t>
      </w:r>
      <w:r w:rsidR="00165C8F">
        <w:rPr>
          <w:rFonts w:ascii="Calibri" w:eastAsia="Calibri" w:hAnsi="Calibri" w:cs="Calibri"/>
        </w:rPr>
        <w:t xml:space="preserve"> oceniania powstały w oparciu o analizę treści następujących dokumentów: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Rozporządzenie MEN w sprawie zasad oceniania, klasyfikowania i promowania uczniów w szkołach,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Wewnątrzszkolne Zasady Oceniania w Szkole Podstawowej nr 6 w Mławie.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Na początku roku szkolnego, w terminie dwóch pierwszych lekcji, nauczyciel informuje uczniów o wymaganiach edukacyjnych wynikających z realizowanego przez siebie programu, o sposobach sprawdzania i kryteriach oceniania.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Obowiązuje 6-stopniowa skala ocen w klasyfikacji rocznej i półrocznej.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Ocenianie ucznia na lekcjach języka angielskiego uwzględnia: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wiedzę przedmiotową,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postawę wobec proponowanych treści kształcenia,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aktywność na lekcji.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Oceny są wynikiem stosowania różnych narzędzi pomiaru dydaktycznego, takich jak: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prace pisemne, sprawdzające poziom postępów edukacyjnych (sprawdzian, kartkówki),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wypracowania,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wypowiedzi ustne,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ćwiczenia indywidualne i grupowe,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-praca na platformie </w:t>
      </w:r>
      <w:proofErr w:type="spellStart"/>
      <w:r>
        <w:rPr>
          <w:rFonts w:ascii="Calibri" w:eastAsia="Calibri" w:hAnsi="Calibri" w:cs="Calibri"/>
        </w:rPr>
        <w:t>Instaling</w:t>
      </w:r>
      <w:proofErr w:type="spellEnd"/>
      <w:r>
        <w:rPr>
          <w:rFonts w:ascii="Calibri" w:eastAsia="Calibri" w:hAnsi="Calibri" w:cs="Calibri"/>
        </w:rPr>
        <w:t>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czytanie tekstu (płynność, wymowa, rozumienie tekstu),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konkursy szkolne i pozaszkolne, aktywność.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Sprawdziany są zapowiadane z tygodniowym wyprzedzeniem.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Kartkówki natomiast stanowią bieżącą formę weryfikowania wiedzy i umiejętności uczniów, dlatego nauczyciel nie ma obowiązku zapowiadania ich. W przypadku, gdy kartkówka jest zapowiedziana staje się ona obowiązkowa do napisania.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nieobecności ucznia w szkole z powodu choroby, uczeń ma obowiązek napisać pracę klasową lub kartkówkę w ciągu 2 tygodni od momentu pojawienia się w szkole. W przeciwnym razie dostaje ocenę niedostateczną. Jeżeli nieobecność będzie zamierzona i nieusprawiedliwiona - uczeń otrzymuje ocenę niedostateczną.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7. W czasie pisemnego lub ustnego sprawdzania wiedzy ucznia zabronione jest korzystanie z „niedozwolonych pomocy naukowych”, dlatego jeśli okaże się, że w trakcie pracy pisemnej lub odpowiedzi ustnej bez zgody nauczyciela uczeń korzysta, np. z podręcznika, ściągi, podpowiedzi innego ucznia, sam podpowiada itd., nauczyciel przerywa pisanie pracy lub odpowiedź ustną i wstawia uczniowi ocenę niedostateczną.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Uczeń ma prawo w ciągu dwóch tygodni poprawić sprawdzian, z którego otrzymał ocenę niedostateczną. Ocena z poprawy wpisana zostaje w następujący sposób: ocena ze sprawdzianu /ocena z poprawy. Z obydwu ocen wyprowadza się średnią podczas wystawiania oceny półrocznej lub </w:t>
      </w:r>
      <w:proofErr w:type="spellStart"/>
      <w:r>
        <w:rPr>
          <w:rFonts w:ascii="Calibri" w:eastAsia="Calibri" w:hAnsi="Calibri" w:cs="Calibri"/>
        </w:rPr>
        <w:t>końcoworocznej</w:t>
      </w:r>
      <w:proofErr w:type="spellEnd"/>
      <w:r>
        <w:rPr>
          <w:rFonts w:ascii="Calibri" w:eastAsia="Calibri" w:hAnsi="Calibri" w:cs="Calibri"/>
        </w:rPr>
        <w:t>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poprawy sprawdzianów mają miejsce po lekcjach.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Trzy razy w semestrze uczeń może być nieprzygotowany do lekcji bez podania przyczyny. O nieprzygotowaniu powinien wcześniej (od razu po wejściu do klasy) poinformować nauczyciela. W momencie kiedy nauczyciel rozpocznie kontrolowanie wiedzy uczniów, uczeń pozbawiony jest możliwości zgłoszenia na tzw. „kropkę”.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Uczeń nie może zgłosić nieprzygotowania z prac klasowych oraz wszelkich zapowiedzianych sprawdzianów, w tym kartkówek oraz zaliczeń ustnych.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Uczeń w ciągu semestru może otrzymywać oceny za aktywność na lekcji. 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Nauczyciel wystawia oceny w sposób jawny, umotywowany słownie zgodnie z obowiązującymi kryteriami oceniania.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Nauczyciel jest zobowiązany sprawdzić sprawdziany i kartkówki w terminie dwóch tygodni od napisania ich przez ucznia. W przypadku niedotrzymania terminu przez nauczyciela, uczniowie mają prawo do unieważnienia pracy klasowej i do powtórnego jej napisania na najbliższej lekcji języka angielskiego.</w:t>
      </w:r>
    </w:p>
    <w:p w:rsidR="006B12DF" w:rsidRDefault="00165C8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unieważnienia pracy klasowej nie przysługuje uczniom jeśli jej termin mija w trakcie trwania ferii lub świąt. W tym przypadku nauczyciel zobowiązany jest zwrócić sprawdzone prace na najbliższej lekcji języka angielskiego.</w:t>
      </w:r>
    </w:p>
    <w:p w:rsidR="006B12DF" w:rsidRDefault="006B12DF">
      <w:pPr>
        <w:jc w:val="both"/>
        <w:rPr>
          <w:rFonts w:ascii="Calibri" w:eastAsia="Calibri" w:hAnsi="Calibri" w:cs="Calibri"/>
        </w:rPr>
      </w:pPr>
    </w:p>
    <w:p w:rsidR="006B12DF" w:rsidRDefault="006B12DF">
      <w:pPr>
        <w:jc w:val="both"/>
        <w:rPr>
          <w:rFonts w:ascii="Garamond" w:eastAsia="Garamond" w:hAnsi="Garamond" w:cs="Garamond"/>
          <w:sz w:val="28"/>
        </w:rPr>
      </w:pPr>
    </w:p>
    <w:sectPr w:rsidR="006B12DF" w:rsidSect="0046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DF"/>
    <w:rsid w:val="00012DBA"/>
    <w:rsid w:val="00165C8F"/>
    <w:rsid w:val="004602A7"/>
    <w:rsid w:val="006B12DF"/>
    <w:rsid w:val="00E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DC36-0D99-4E69-BAE1-9ECF26E5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Grabowska</dc:creator>
  <cp:lastModifiedBy>user</cp:lastModifiedBy>
  <cp:revision>2</cp:revision>
  <dcterms:created xsi:type="dcterms:W3CDTF">2024-09-06T06:37:00Z</dcterms:created>
  <dcterms:modified xsi:type="dcterms:W3CDTF">2024-09-06T06:37:00Z</dcterms:modified>
</cp:coreProperties>
</file>