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64A4D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580BAEB6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B86167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7B5E5D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4BFB0B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ABF085" w14:textId="1D0B5140" w:rsidR="004230F4" w:rsidRPr="00942AC9" w:rsidRDefault="732DE1DD" w:rsidP="001B3C6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2A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PRZEDMIOTOWE </w:t>
      </w:r>
      <w:r w:rsidR="00942AC9" w:rsidRPr="00942AC9">
        <w:rPr>
          <w:rFonts w:ascii="Times New Roman" w:eastAsia="Times New Roman" w:hAnsi="Times New Roman" w:cs="Times New Roman"/>
          <w:b/>
          <w:bCs/>
          <w:sz w:val="28"/>
          <w:szCs w:val="28"/>
        </w:rPr>
        <w:t>ZASADY</w:t>
      </w:r>
      <w:r w:rsidRPr="00942A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OCENIANIA</w:t>
      </w:r>
    </w:p>
    <w:p w14:paraId="4388B433" w14:textId="77777777" w:rsidR="001B3C69" w:rsidRPr="00942AC9" w:rsidRDefault="732DE1DD" w:rsidP="001B3C6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2AC9">
        <w:rPr>
          <w:rFonts w:ascii="Times New Roman" w:eastAsia="Times New Roman" w:hAnsi="Times New Roman" w:cs="Times New Roman"/>
          <w:b/>
          <w:bCs/>
          <w:sz w:val="28"/>
          <w:szCs w:val="28"/>
        </w:rPr>
        <w:t>z języka polskiego</w:t>
      </w:r>
      <w:r w:rsidR="001B3C69" w:rsidRPr="00942A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A489910" w14:textId="18CE75C5" w:rsidR="004230F4" w:rsidRDefault="732DE1DD" w:rsidP="001B3C6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dla klas IV - VIII</w:t>
      </w:r>
    </w:p>
    <w:p w14:paraId="57375426" w14:textId="67BA450F" w:rsidR="004230F4" w:rsidRDefault="732DE1DD" w:rsidP="001B3C6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Szkoły Podstawowej nr 6 im. K. Makuszyńskiego w Mławie</w:t>
      </w:r>
    </w:p>
    <w:p w14:paraId="121D447B" w14:textId="10605510" w:rsidR="2AD3CC85" w:rsidRDefault="2AD3CC85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F59C7D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93423B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E815FD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650778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244BB9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62E2BE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3579DA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77FCA2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211C73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5ED398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7B0327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8069DD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D0E94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80DC6D" w14:textId="77777777" w:rsidR="001B3C69" w:rsidRDefault="001B3C69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6C3ED6" w14:textId="42464696" w:rsidR="732DE1DD" w:rsidRDefault="732DE1DD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lastRenderedPageBreak/>
        <w:t>Wymagania edukacyjne formułowane są zgodnie z:</w:t>
      </w:r>
    </w:p>
    <w:p w14:paraId="497730CD" w14:textId="646E1EEF" w:rsidR="732DE1DD" w:rsidRPr="002107CE" w:rsidRDefault="732DE1DD" w:rsidP="001B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07C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4B09A88A" w:rsidRPr="002107CE">
        <w:rPr>
          <w:rFonts w:ascii="Times New Roman" w:eastAsia="Times New Roman" w:hAnsi="Times New Roman" w:cs="Times New Roman"/>
          <w:sz w:val="24"/>
          <w:szCs w:val="24"/>
        </w:rPr>
        <w:t>z podstawą programową (</w:t>
      </w:r>
      <w:r w:rsidR="004849CC" w:rsidRPr="002107CE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MEN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policealnej, </w:t>
      </w:r>
      <w:r w:rsidR="004849CC" w:rsidRPr="002107CE">
        <w:rPr>
          <w:rFonts w:ascii="Times New Roman" w:hAnsi="Times New Roman" w:cs="Times New Roman"/>
          <w:sz w:val="24"/>
          <w:szCs w:val="24"/>
        </w:rPr>
        <w:t>Dz.U. 2017, poz. 356) oraz ze zmianami z 2024 r.</w:t>
      </w:r>
      <w:r w:rsidR="0013138F" w:rsidRPr="002107CE">
        <w:rPr>
          <w:rFonts w:ascii="Times New Roman" w:hAnsi="Times New Roman" w:cs="Times New Roman"/>
          <w:sz w:val="24"/>
          <w:szCs w:val="24"/>
        </w:rPr>
        <w:t>;</w:t>
      </w:r>
      <w:r w:rsidR="002107CE">
        <w:rPr>
          <w:rFonts w:ascii="Times New Roman" w:hAnsi="Times New Roman" w:cs="Times New Roman"/>
          <w:sz w:val="24"/>
          <w:szCs w:val="24"/>
        </w:rPr>
        <w:t xml:space="preserve"> (klasy 5-8)</w:t>
      </w:r>
    </w:p>
    <w:p w14:paraId="38EDCD13" w14:textId="0AC838D8" w:rsidR="002107CE" w:rsidRPr="00DB583F" w:rsidRDefault="002107CE" w:rsidP="002107C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DB583F">
        <w:rPr>
          <w:rFonts w:ascii="Times New Roman" w:hAnsi="Times New Roman" w:cs="Times New Roman"/>
          <w:sz w:val="24"/>
          <w:szCs w:val="24"/>
        </w:rPr>
        <w:t xml:space="preserve"> podstawą programową (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</w:t>
      </w:r>
      <w:r w:rsidRPr="00DB583F">
        <w:rPr>
          <w:rFonts w:ascii="Times New Roman" w:hAnsi="Times New Roman" w:cs="Times New Roman"/>
          <w:sz w:val="24"/>
          <w:szCs w:val="24"/>
        </w:rPr>
        <w:t xml:space="preserve"> Na podstawie art. 47 ust. 1 pkt 1 lit. a i b ustawy z dnia 14 grudnia 2016 r. – Prawo oświatowe (Dz. U. z 2025 r. poz. 1043, 1160 i 1837 oraz z 2026 r. poz. 187 i 203) – (klasa 4)</w:t>
      </w:r>
    </w:p>
    <w:p w14:paraId="537A9DA6" w14:textId="54C63C36" w:rsidR="732DE1DD" w:rsidRDefault="732DE1DD" w:rsidP="001B3C69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• programem nauczania „</w:t>
      </w:r>
      <w:r w:rsidR="3DD37DF2" w:rsidRPr="2AD3CC85">
        <w:rPr>
          <w:rFonts w:ascii="Times New Roman" w:eastAsia="Times New Roman" w:hAnsi="Times New Roman" w:cs="Times New Roman"/>
          <w:sz w:val="24"/>
          <w:szCs w:val="24"/>
        </w:rPr>
        <w:t>Zamieńmy słowo”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7CEDBC38" w:rsidRPr="2AD3CC85">
        <w:rPr>
          <w:rFonts w:ascii="Times New Roman" w:eastAsia="Times New Roman" w:hAnsi="Times New Roman" w:cs="Times New Roman"/>
          <w:sz w:val="24"/>
          <w:szCs w:val="24"/>
        </w:rPr>
        <w:t>Program nauczania języka polskiego dla II etapu edukacyjneg</w:t>
      </w:r>
      <w:r w:rsidR="5E810B59" w:rsidRPr="2AD3CC85">
        <w:rPr>
          <w:rFonts w:ascii="Times New Roman" w:eastAsia="Times New Roman" w:hAnsi="Times New Roman" w:cs="Times New Roman"/>
          <w:sz w:val="24"/>
          <w:szCs w:val="24"/>
        </w:rPr>
        <w:t>o</w:t>
      </w:r>
      <w:r w:rsidR="7CEDBC38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A6ADB41" w:rsidRPr="2AD3CC85">
        <w:rPr>
          <w:rFonts w:ascii="Times New Roman" w:eastAsia="Times New Roman" w:hAnsi="Times New Roman" w:cs="Times New Roman"/>
          <w:sz w:val="24"/>
          <w:szCs w:val="24"/>
        </w:rPr>
        <w:t>(</w:t>
      </w:r>
      <w:r w:rsidR="7CEDBC38" w:rsidRPr="2AD3CC85">
        <w:rPr>
          <w:rFonts w:ascii="Times New Roman" w:eastAsia="Times New Roman" w:hAnsi="Times New Roman" w:cs="Times New Roman"/>
          <w:sz w:val="24"/>
          <w:szCs w:val="24"/>
        </w:rPr>
        <w:t>klasy 4–8</w:t>
      </w:r>
      <w:r w:rsidR="2C7C46AD" w:rsidRPr="2AD3CC85">
        <w:rPr>
          <w:rFonts w:ascii="Times New Roman" w:eastAsia="Times New Roman" w:hAnsi="Times New Roman" w:cs="Times New Roman"/>
          <w:sz w:val="24"/>
          <w:szCs w:val="24"/>
        </w:rPr>
        <w:t>)</w:t>
      </w:r>
      <w:r w:rsidR="7CEDBC38" w:rsidRPr="2AD3CC85">
        <w:rPr>
          <w:rFonts w:ascii="Times New Roman" w:eastAsia="Times New Roman" w:hAnsi="Times New Roman" w:cs="Times New Roman"/>
          <w:sz w:val="24"/>
          <w:szCs w:val="24"/>
        </w:rPr>
        <w:t xml:space="preserve"> szkoły podstawowe</w:t>
      </w:r>
      <w:r w:rsidR="1C7AC62E" w:rsidRPr="2AD3CC85">
        <w:rPr>
          <w:rFonts w:ascii="Times New Roman" w:eastAsia="Times New Roman" w:hAnsi="Times New Roman" w:cs="Times New Roman"/>
          <w:sz w:val="24"/>
          <w:szCs w:val="24"/>
        </w:rPr>
        <w:t>j</w:t>
      </w:r>
      <w:r w:rsidR="3723FACA" w:rsidRPr="2AD3CC85">
        <w:rPr>
          <w:rFonts w:ascii="Times New Roman" w:eastAsia="Times New Roman" w:hAnsi="Times New Roman" w:cs="Times New Roman"/>
          <w:sz w:val="24"/>
          <w:szCs w:val="24"/>
        </w:rPr>
        <w:t xml:space="preserve"> Wydawnictwa WSiP</w:t>
      </w:r>
      <w:r w:rsidR="0013138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B0C573" w14:textId="113F7B4E" w:rsidR="002107CE" w:rsidRPr="00DB583F" w:rsidRDefault="00D22E3F" w:rsidP="001B3C69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>• programem nauczania „NOWE Zamieńmy słowo”. Program nauczania. Język polski. Szkoła podstawowa. Klasy 4-8. Wydawnictwa WSiP;</w:t>
      </w:r>
    </w:p>
    <w:p w14:paraId="64F3CFB6" w14:textId="340840F5" w:rsidR="732DE1DD" w:rsidRDefault="732DE1DD" w:rsidP="0013138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• Statutem Szkoły Podstawowej nr 6 w Mławie.</w:t>
      </w:r>
    </w:p>
    <w:p w14:paraId="41C3E775" w14:textId="77777777" w:rsidR="00AD1C35" w:rsidRDefault="00AD1C35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843BDA" w14:textId="5A992F99" w:rsidR="1D8EEE5B" w:rsidRDefault="1D8EEE5B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</w:rPr>
        <w:t>Metody i narzędzia oceniania:</w:t>
      </w:r>
    </w:p>
    <w:p w14:paraId="207DF8E9" w14:textId="71612AE2" w:rsidR="1D8EEE5B" w:rsidRDefault="1D8EEE5B" w:rsidP="00AD1C3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a) czytanie głośne, wyraziste, z akcentowaniem, intonacją, modulowaniem głosu,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odpowiednim tempem</w:t>
      </w:r>
      <w:r w:rsidR="14FD5D38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F923BEA" w14:textId="609DCCB4" w:rsidR="1D8EEE5B" w:rsidRDefault="1D8EEE5B" w:rsidP="00AD1C3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b) formy ustne: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dialog, streszczenie, odpowiadanie na pytania, rozwiązywanie problemu, recytacja,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wypowiedzi na forum klasy</w:t>
      </w:r>
      <w:r w:rsidR="32F4B502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F8830F" w14:textId="1C435230" w:rsidR="1D8EEE5B" w:rsidRDefault="1D8EEE5B" w:rsidP="00AD1C3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c) formy pisemne: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prace klasowe o tematyce związanej z lekturą, filmami, przedstawieniami teatralnymi,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widowiskami telewizyjnymi, z życiem ucznia i jego środowiskiem</w:t>
      </w:r>
      <w:r w:rsidR="6980BD4C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sprawdziany – testy sprawdzające wiadomości i umiejętności z zakresu nauki o języku</w:t>
      </w:r>
      <w:r w:rsidR="5FEB3D0F" w:rsidRPr="2AD3CC85">
        <w:rPr>
          <w:rFonts w:ascii="Times New Roman" w:eastAsia="Times New Roman" w:hAnsi="Times New Roman" w:cs="Times New Roman"/>
          <w:sz w:val="24"/>
          <w:szCs w:val="24"/>
        </w:rPr>
        <w:t>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lastRenderedPageBreak/>
        <w:t>obejmują</w:t>
      </w:r>
      <w:r w:rsidR="7C93740B" w:rsidRPr="2AD3CC85">
        <w:rPr>
          <w:rFonts w:ascii="Times New Roman" w:eastAsia="Times New Roman" w:hAnsi="Times New Roman" w:cs="Times New Roman"/>
          <w:sz w:val="24"/>
          <w:szCs w:val="24"/>
        </w:rPr>
        <w:t>ce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materiał z półrocza</w:t>
      </w:r>
      <w:r w:rsidR="744FCFD0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kartkówki – obejmują materiał opracowany na nie więcej niż trzech ostatnich lekcjach</w:t>
      </w:r>
      <w:r w:rsidR="647AFB5D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zadania wykonywane w zeszycie ćwiczeń</w:t>
      </w:r>
      <w:r w:rsidR="39F2B455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wypowiedzi pisemne na lekcji</w:t>
      </w:r>
      <w:r w:rsidR="095B05F8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dyktanda</w:t>
      </w:r>
      <w:r w:rsidR="21F81A66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prowadzenie zeszytu przedmiotowego</w:t>
      </w:r>
      <w:r w:rsidR="5E24BA3B" w:rsidRPr="2AD3CC8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3285AD" w14:textId="28E412E1" w:rsidR="1D8EEE5B" w:rsidRDefault="1D8EEE5B" w:rsidP="00AD1C35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d) inne formy: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praca w grupie,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wytwory pracy ucznia,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="57095A00" w:rsidRPr="2AD3CC85">
        <w:rPr>
          <w:rFonts w:ascii="Times New Roman" w:eastAsia="Times New Roman" w:hAnsi="Times New Roman" w:cs="Times New Roman"/>
          <w:sz w:val="24"/>
          <w:szCs w:val="24"/>
        </w:rPr>
        <w:t>- projekty edukacyjne i inne formy aktywności intelektualnej / twórczej uczniów,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="57095A00" w:rsidRPr="2AD3CC85">
        <w:rPr>
          <w:rFonts w:ascii="Times New Roman" w:eastAsia="Times New Roman" w:hAnsi="Times New Roman" w:cs="Times New Roman"/>
          <w:sz w:val="24"/>
          <w:szCs w:val="24"/>
        </w:rPr>
        <w:t>- prezentacje multimedialne,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="57095A00" w:rsidRPr="2AD3CC85">
        <w:rPr>
          <w:rFonts w:ascii="Times New Roman" w:eastAsia="Times New Roman" w:hAnsi="Times New Roman" w:cs="Times New Roman"/>
          <w:sz w:val="24"/>
          <w:szCs w:val="24"/>
        </w:rPr>
        <w:t xml:space="preserve">- praca na lekcji (np. realizacja zadań praktycznych), 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="57095A00" w:rsidRPr="2AD3CC85">
        <w:rPr>
          <w:rFonts w:ascii="Times New Roman" w:eastAsia="Times New Roman" w:hAnsi="Times New Roman" w:cs="Times New Roman"/>
          <w:sz w:val="24"/>
          <w:szCs w:val="24"/>
        </w:rPr>
        <w:t>- aktywność podczas lekcji;</w:t>
      </w:r>
      <w:r w:rsidR="00AD1C35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zadania dodatkowe, np. gazetki, projekty długoterminowe</w:t>
      </w:r>
      <w:r w:rsidR="35AAEA9F" w:rsidRPr="2AD3CC8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54A2EA" w14:textId="4CC6EA77" w:rsidR="1D8EEE5B" w:rsidRDefault="1D8EEE5B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</w:rPr>
        <w:t>Uwagi:</w:t>
      </w:r>
    </w:p>
    <w:p w14:paraId="7691BFC3" w14:textId="714A38F3" w:rsidR="56587806" w:rsidRPr="0091436E" w:rsidRDefault="1D8EEE5B" w:rsidP="0091436E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36E">
        <w:rPr>
          <w:rFonts w:ascii="Times New Roman" w:eastAsia="Times New Roman" w:hAnsi="Times New Roman" w:cs="Times New Roman"/>
          <w:sz w:val="24"/>
          <w:szCs w:val="24"/>
        </w:rPr>
        <w:t>Prace klasowe, testy, sprawdziany zapowiadane są co najmniej z tygodniowym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436E">
        <w:rPr>
          <w:rFonts w:ascii="Times New Roman" w:eastAsia="Times New Roman" w:hAnsi="Times New Roman" w:cs="Times New Roman"/>
          <w:sz w:val="24"/>
          <w:szCs w:val="24"/>
        </w:rPr>
        <w:t>wyprzedzeniem i zapisywane w dzienniku elektronicznym.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Pr="0091436E">
        <w:rPr>
          <w:rFonts w:ascii="Times New Roman" w:eastAsia="Times New Roman" w:hAnsi="Times New Roman" w:cs="Times New Roman"/>
          <w:sz w:val="24"/>
          <w:szCs w:val="24"/>
        </w:rPr>
        <w:t>2. Kartkówki i odpowiedzi ustne są niezapowiedzianymi formami kontroli.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Pr="0091436E">
        <w:rPr>
          <w:rFonts w:ascii="Times New Roman" w:eastAsia="Times New Roman" w:hAnsi="Times New Roman" w:cs="Times New Roman"/>
          <w:sz w:val="24"/>
          <w:szCs w:val="24"/>
        </w:rPr>
        <w:t>3. W ciągu półrocza przeprowadza się co najmniej kilka prac klasowych lub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Pr="0091436E">
        <w:rPr>
          <w:rFonts w:ascii="Times New Roman" w:eastAsia="Times New Roman" w:hAnsi="Times New Roman" w:cs="Times New Roman"/>
          <w:sz w:val="24"/>
          <w:szCs w:val="24"/>
        </w:rPr>
        <w:t>sprawdzianów.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Pr="0091436E">
        <w:rPr>
          <w:rFonts w:ascii="Times New Roman" w:eastAsia="Times New Roman" w:hAnsi="Times New Roman" w:cs="Times New Roman"/>
          <w:sz w:val="24"/>
          <w:szCs w:val="24"/>
        </w:rPr>
        <w:t>4. Prace klasowe i sprawdziany są obowiązkowe.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Pr="0091436E">
        <w:rPr>
          <w:rFonts w:ascii="Times New Roman" w:eastAsia="Times New Roman" w:hAnsi="Times New Roman" w:cs="Times New Roman"/>
          <w:sz w:val="24"/>
          <w:szCs w:val="24"/>
        </w:rPr>
        <w:t>5. Uczeń, który nie uczestniczył w sprawdzianie w wyznaczonym terminie, jest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436E">
        <w:rPr>
          <w:rFonts w:ascii="Times New Roman" w:eastAsia="Times New Roman" w:hAnsi="Times New Roman" w:cs="Times New Roman"/>
          <w:sz w:val="24"/>
          <w:szCs w:val="24"/>
        </w:rPr>
        <w:t>zobowiązany napisać go w ciągu dwóch tygodni od dnia powrotu do szkoły.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>6. Trzy razy w ciągu trwania półrocza uczeń może zgłosić</w:t>
      </w:r>
      <w:r w:rsidR="006F3D31" w:rsidRPr="0091436E">
        <w:rPr>
          <w:rFonts w:ascii="Times New Roman" w:eastAsia="Times New Roman" w:hAnsi="Times New Roman" w:cs="Times New Roman"/>
          <w:sz w:val="24"/>
          <w:szCs w:val="24"/>
        </w:rPr>
        <w:t xml:space="preserve"> nieprzygotowanie</w:t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 xml:space="preserve"> (nie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>dotyczy zapowiedzianych sprawdzianów, dyktand, prac klasowych i recytacji).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>7. Prace klasowe są oddawane w terminie 2 tygodni.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>8. Nie</w:t>
      </w:r>
      <w:r w:rsidR="0017719D" w:rsidRPr="0091436E">
        <w:rPr>
          <w:rFonts w:ascii="Times New Roman" w:eastAsia="Times New Roman" w:hAnsi="Times New Roman" w:cs="Times New Roman"/>
          <w:sz w:val="24"/>
          <w:szCs w:val="24"/>
        </w:rPr>
        <w:t>przygotowanie</w:t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 xml:space="preserve"> i brak zeszytu przedmiotowego </w:t>
      </w:r>
      <w:r w:rsidR="006A4F0F" w:rsidRPr="0091436E">
        <w:rPr>
          <w:rFonts w:ascii="Times New Roman" w:eastAsia="Times New Roman" w:hAnsi="Times New Roman" w:cs="Times New Roman"/>
          <w:sz w:val="24"/>
          <w:szCs w:val="24"/>
        </w:rPr>
        <w:t>są</w:t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 xml:space="preserve"> podstawą do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2AC9" w:rsidRPr="0091436E">
        <w:rPr>
          <w:rFonts w:ascii="Times New Roman" w:eastAsia="Times New Roman" w:hAnsi="Times New Roman" w:cs="Times New Roman"/>
          <w:sz w:val="24"/>
          <w:szCs w:val="24"/>
        </w:rPr>
        <w:t xml:space="preserve">odnotowania </w:t>
      </w:r>
      <w:r w:rsidR="00F64595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="00942AC9" w:rsidRPr="0091436E">
        <w:rPr>
          <w:rFonts w:ascii="Times New Roman" w:eastAsia="Times New Roman" w:hAnsi="Times New Roman" w:cs="Times New Roman"/>
          <w:sz w:val="24"/>
          <w:szCs w:val="24"/>
        </w:rPr>
        <w:t>w dzienniku elektronicznym</w:t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2FFB" w:rsidRPr="0091436E">
        <w:rPr>
          <w:rFonts w:ascii="Times New Roman" w:eastAsia="Times New Roman" w:hAnsi="Times New Roman" w:cs="Times New Roman"/>
          <w:sz w:val="24"/>
          <w:szCs w:val="24"/>
        </w:rPr>
        <w:br/>
      </w:r>
      <w:r w:rsidR="0090763A" w:rsidRPr="0091436E">
        <w:rPr>
          <w:rFonts w:ascii="Times New Roman" w:eastAsia="Times New Roman" w:hAnsi="Times New Roman" w:cs="Times New Roman"/>
          <w:sz w:val="24"/>
          <w:szCs w:val="24"/>
        </w:rPr>
        <w:t>9</w:t>
      </w:r>
      <w:r w:rsidR="56587806" w:rsidRPr="0091436E">
        <w:rPr>
          <w:rFonts w:ascii="Times New Roman" w:eastAsia="Times New Roman" w:hAnsi="Times New Roman" w:cs="Times New Roman"/>
          <w:sz w:val="24"/>
          <w:szCs w:val="24"/>
        </w:rPr>
        <w:t>. Terminarz omawiania lektur ustala się na początku roku szkolnego.</w:t>
      </w:r>
    </w:p>
    <w:p w14:paraId="78A4A77B" w14:textId="6B487E99" w:rsidR="0091436E" w:rsidRDefault="0091436E" w:rsidP="0091436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436E">
        <w:rPr>
          <w:rFonts w:ascii="Times New Roman" w:hAnsi="Times New Roman" w:cs="Times New Roman"/>
          <w:b/>
          <w:bCs/>
          <w:sz w:val="24"/>
          <w:szCs w:val="24"/>
        </w:rPr>
        <w:t>Prace domowe</w:t>
      </w:r>
    </w:p>
    <w:p w14:paraId="4A19A669" w14:textId="6D74CB40" w:rsidR="009638C4" w:rsidRPr="00DB583F" w:rsidRDefault="009638C4" w:rsidP="0091436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>Zasady dotyczące zadawania, wykonywania</w:t>
      </w:r>
      <w:r w:rsidR="00DB583F" w:rsidRPr="00DB583F">
        <w:rPr>
          <w:rFonts w:ascii="Times New Roman" w:hAnsi="Times New Roman" w:cs="Times New Roman"/>
          <w:sz w:val="24"/>
          <w:szCs w:val="24"/>
        </w:rPr>
        <w:t xml:space="preserve"> i </w:t>
      </w:r>
      <w:r w:rsidRPr="00DB583F">
        <w:rPr>
          <w:rFonts w:ascii="Times New Roman" w:hAnsi="Times New Roman" w:cs="Times New Roman"/>
          <w:sz w:val="24"/>
          <w:szCs w:val="24"/>
        </w:rPr>
        <w:t>sprawdzania prac domowych określa Statut Szkoły.</w:t>
      </w:r>
    </w:p>
    <w:p w14:paraId="6EFB9515" w14:textId="4EFE3DB9" w:rsidR="56587806" w:rsidRDefault="56587806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lastRenderedPageBreak/>
        <w:t>Nauczyciele na początku roku szkolnego informują uczniów oraz rodziców (opiekunów)</w:t>
      </w:r>
      <w:r w:rsidR="00212F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2FFB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 wymaganiach edukacyjnych wynikających z realizowanej podstawy programowej oraz</w:t>
      </w:r>
      <w:r w:rsidR="00212F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2FFB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 sposobach sprawdzania osiągnięć uczniów.</w:t>
      </w:r>
    </w:p>
    <w:p w14:paraId="6457BA12" w14:textId="042E17A9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</w:rPr>
        <w:t>Kryteria oceniania obszarów aktywności</w:t>
      </w:r>
      <w:r w:rsidR="6C4FB4F6" w:rsidRPr="2AD3CC8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16828A3" w14:textId="47E101B3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a) wypowiedzi ustne:</w:t>
      </w:r>
    </w:p>
    <w:p w14:paraId="4895135F" w14:textId="547BC7BF" w:rsidR="5208BDF3" w:rsidRDefault="5208BDF3" w:rsidP="001B3C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B8D">
        <w:rPr>
          <w:rFonts w:ascii="Times New Roman" w:eastAsia="Times New Roman" w:hAnsi="Times New Roman" w:cs="Times New Roman"/>
          <w:sz w:val="24"/>
          <w:szCs w:val="24"/>
          <w:u w:val="single"/>
        </w:rPr>
        <w:t>Celujący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wypowiedź ustna jest całkowicie poprawna pod względem</w:t>
      </w:r>
      <w:r w:rsidR="487D01A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językowo</w:t>
      </w:r>
      <w:r w:rsidR="006A4F0F">
        <w:rPr>
          <w:rFonts w:ascii="Times New Roman" w:eastAsia="Times New Roman" w:hAnsi="Times New Roman" w:cs="Times New Roman"/>
          <w:sz w:val="24"/>
          <w:szCs w:val="24"/>
        </w:rPr>
        <w:t>-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stylistycznym</w:t>
      </w:r>
      <w:r w:rsidR="19463D04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merytorycznym, poprawna pod względem kompozycyjnym. Temat</w:t>
      </w:r>
      <w:r w:rsidR="1C6D2243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wyczerpująco zrealizowany, pełny zakres wiadomości. Uczeń dokonuje uogólnień, wyraża</w:t>
      </w:r>
    </w:p>
    <w:p w14:paraId="7C4B54CB" w14:textId="6EBFE525" w:rsidR="5208BDF3" w:rsidRDefault="5208BDF3" w:rsidP="001B3C69">
      <w:pPr>
        <w:spacing w:after="0"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własne sądy, ocenia. W wypowiedzi uwzględnia właściwe dla przyjętej formy środki</w:t>
      </w:r>
    </w:p>
    <w:p w14:paraId="5230F96F" w14:textId="77777777" w:rsidR="00512B8D" w:rsidRDefault="5208BDF3" w:rsidP="00512B8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językowe, posługuje się piękną polszczyzną.</w:t>
      </w:r>
      <w:r w:rsidR="00512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7463DA" w14:textId="79AA9AE5" w:rsidR="5208BDF3" w:rsidRDefault="5208BDF3" w:rsidP="00512B8D">
      <w:pPr>
        <w:spacing w:before="240" w:after="0" w:line="360" w:lineRule="auto"/>
      </w:pPr>
      <w:r w:rsidRPr="00512B8D">
        <w:rPr>
          <w:rFonts w:ascii="Times New Roman" w:eastAsia="Times New Roman" w:hAnsi="Times New Roman" w:cs="Times New Roman"/>
          <w:sz w:val="24"/>
          <w:szCs w:val="24"/>
          <w:u w:val="single"/>
        </w:rPr>
        <w:t>Bardzo 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wypowiedź ustna jest poprawna pod względem językowo-stylistycznym</w:t>
      </w:r>
      <w:r w:rsidR="7822B694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2B8D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merytorycznym o logicznym układzie treści. Temat prawie wyczerpująco zrealizowany.</w:t>
      </w:r>
      <w:r w:rsidR="55E8D059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2B8D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 wypowiedzi uwzględniane są właściwe dla danej formy środki językowe. Uczeń wyraża</w:t>
      </w:r>
      <w:r w:rsidR="1633EE5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własne sądy, uogólnienia, posługuje się poprawną polszczyzną.</w:t>
      </w:r>
    </w:p>
    <w:p w14:paraId="4FA8B0CD" w14:textId="6DE16F96" w:rsidR="5208BDF3" w:rsidRDefault="5208BDF3" w:rsidP="00512B8D">
      <w:pPr>
        <w:spacing w:before="240" w:line="360" w:lineRule="auto"/>
      </w:pPr>
      <w:r w:rsidRPr="00512B8D">
        <w:rPr>
          <w:rFonts w:ascii="Times New Roman" w:eastAsia="Times New Roman" w:hAnsi="Times New Roman" w:cs="Times New Roman"/>
          <w:sz w:val="24"/>
          <w:szCs w:val="24"/>
          <w:u w:val="single"/>
        </w:rPr>
        <w:t>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wypowiedź ustna jest całkowicie samodzielna, poprawna pod względem</w:t>
      </w:r>
      <w:r w:rsidR="701ADF0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językowo-stylistycznym, logicznym, zawiera większość wymaganych</w:t>
      </w:r>
      <w:r w:rsidR="2FF2B54C" w:rsidRPr="2AD3CC85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iadomości.</w:t>
      </w:r>
      <w:r w:rsidR="2723799E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Kompozycja schematyczna. Wydarzenia uporządkowane są zgodnie z</w:t>
      </w:r>
      <w:r w:rsidR="7B79360F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chronologią lub informacje zgodnie z planem. Uczeń posługuje się poprawną polszczyzną.</w:t>
      </w:r>
    </w:p>
    <w:p w14:paraId="7059E91C" w14:textId="21053CA7" w:rsidR="5208BDF3" w:rsidRDefault="5208BDF3" w:rsidP="001B3C69">
      <w:pPr>
        <w:spacing w:line="360" w:lineRule="auto"/>
      </w:pPr>
      <w:r w:rsidRPr="00512B8D">
        <w:rPr>
          <w:rFonts w:ascii="Times New Roman" w:eastAsia="Times New Roman" w:hAnsi="Times New Roman" w:cs="Times New Roman"/>
          <w:sz w:val="24"/>
          <w:szCs w:val="24"/>
          <w:u w:val="single"/>
        </w:rPr>
        <w:t>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wypowiedź ustna budowana jest na ogół samodzielnie (z</w:t>
      </w:r>
      <w:r w:rsidR="71BC2030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269AD98" w:rsidRPr="2AD3CC85">
        <w:rPr>
          <w:rFonts w:ascii="Times New Roman" w:eastAsia="Times New Roman" w:hAnsi="Times New Roman" w:cs="Times New Roman"/>
          <w:sz w:val="24"/>
          <w:szCs w:val="24"/>
        </w:rPr>
        <w:t>niewielkim ukierunkowaniem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nauczyciela), z uwzględnieniem zasad poprawnościowych w</w:t>
      </w:r>
      <w:r w:rsidR="686A1265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zakresie budowy zdań i precyzyjnego stosowania poznanego słownictwa Zdarzają się</w:t>
      </w:r>
      <w:r w:rsidR="13B98B5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uchybienia</w:t>
      </w:r>
      <w:r w:rsidR="1EC5C6A7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2B8D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 układzie treści, np. brak wstępu lub zakończenia. Uczeń prezentuje w odpowiedzi ustnej</w:t>
      </w:r>
      <w:r w:rsidR="0FACFE9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podstawowy zakres wiadomości i umiejętności.</w:t>
      </w:r>
    </w:p>
    <w:p w14:paraId="37E2F177" w14:textId="60F49713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B8D">
        <w:rPr>
          <w:rFonts w:ascii="Times New Roman" w:eastAsia="Times New Roman" w:hAnsi="Times New Roman" w:cs="Times New Roman"/>
          <w:sz w:val="24"/>
          <w:szCs w:val="24"/>
          <w:u w:val="single"/>
        </w:rPr>
        <w:t>Dopuszczający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w wypowiedzi ustnej uczeń popełnia błędy merytoryczne i</w:t>
      </w:r>
      <w:r w:rsidR="7627C0B9" w:rsidRPr="2AD3CC85">
        <w:rPr>
          <w:rFonts w:ascii="Times New Roman" w:eastAsia="Times New Roman" w:hAnsi="Times New Roman" w:cs="Times New Roman"/>
          <w:sz w:val="24"/>
          <w:szCs w:val="24"/>
        </w:rPr>
        <w:t xml:space="preserve"> j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ęzykowo</w:t>
      </w:r>
      <w:r w:rsidR="00512B8D">
        <w:rPr>
          <w:rFonts w:ascii="Times New Roman" w:eastAsia="Times New Roman" w:hAnsi="Times New Roman" w:cs="Times New Roman"/>
          <w:sz w:val="24"/>
          <w:szCs w:val="24"/>
        </w:rPr>
        <w:t>-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stylistyczne,</w:t>
      </w:r>
      <w:r w:rsidR="038EC0B9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ale samodzielnie lub z pomocą nauczyciela udziela odpowiedzi</w:t>
      </w:r>
      <w:r w:rsidR="7AD8EC3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na postawione</w:t>
      </w:r>
      <w:r w:rsidR="66745970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pytania. Opowiada o zdarzeniach, których sam był uczestnikiem,</w:t>
      </w:r>
      <w:r w:rsidR="4BDD4C7B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3F5C529" w:rsidRPr="2AD3CC85">
        <w:rPr>
          <w:rFonts w:ascii="Times New Roman" w:eastAsia="Times New Roman" w:hAnsi="Times New Roman" w:cs="Times New Roman"/>
          <w:sz w:val="24"/>
          <w:szCs w:val="24"/>
        </w:rPr>
        <w:t>f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ormułuje najprostsze</w:t>
      </w:r>
      <w:r w:rsidR="27CF743F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formy</w:t>
      </w:r>
      <w:r w:rsidR="5EF0033A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wypowiedzi. Treści są nieuporządkowane.</w:t>
      </w:r>
    </w:p>
    <w:p w14:paraId="29C873F3" w14:textId="259FAC37" w:rsidR="5208BDF3" w:rsidRDefault="5208BDF3" w:rsidP="001B3C69">
      <w:pPr>
        <w:spacing w:line="360" w:lineRule="auto"/>
      </w:pPr>
      <w:r w:rsidRPr="00512B8D">
        <w:rPr>
          <w:rFonts w:ascii="Times New Roman" w:eastAsia="Times New Roman" w:hAnsi="Times New Roman" w:cs="Times New Roman"/>
          <w:sz w:val="24"/>
          <w:szCs w:val="24"/>
          <w:u w:val="single"/>
        </w:rPr>
        <w:t>Niedostateczny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wypowiedź ustna nie jest poprawna pod względem językowym</w:t>
      </w:r>
      <w:r w:rsidR="1A1F1524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2B8D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</w:t>
      </w:r>
      <w:r w:rsidR="5CA99218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rzeczowym. Nawet z pomocą nauczyciela uczeń nie jest w stanie odpowiedzieć na pytania</w:t>
      </w:r>
      <w:r w:rsidR="3F3FB82E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2B8D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sformułować dłuższej wypowiedzi.</w:t>
      </w:r>
    </w:p>
    <w:p w14:paraId="614ABAA4" w14:textId="2C0EDF19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lastRenderedPageBreak/>
        <w:t>*) Przy ocenie zwraca się także uwagę na umiejętność zachowania się w sytuacji mówienia.</w:t>
      </w:r>
    </w:p>
    <w:p w14:paraId="6D7C3B79" w14:textId="25A3B3C5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b) wypowiedzi pisemne:</w:t>
      </w:r>
    </w:p>
    <w:p w14:paraId="56B63F22" w14:textId="2B51D090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P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rzy ocenie prac pisemnych bierze się pod uwagę poziom merytoryczny, kompozycyjny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językowy</w:t>
      </w:r>
      <w:r w:rsidR="5CE19467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D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łuższe wypowiedzi pisemne powinny zawierać krótką, pisemną informację o zaletach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wadach pracy oraz ocenę lub punkty dotyczące poszczególnych kryteriów</w:t>
      </w:r>
      <w:r w:rsidR="0454A995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Z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adania otwarte na testach ocenia się według ustalonych kryteriów punktowych</w:t>
      </w:r>
      <w:r w:rsidR="71462728" w:rsidRPr="2AD3CC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U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czeń jest zobowiązany do poprawy błędów językowych, ortograficznych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interpunkcyjnych we wskazanych przez nauczyciela wypowiedziach pisemnych.</w:t>
      </w:r>
    </w:p>
    <w:p w14:paraId="6F2630F6" w14:textId="79C410FD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c) testy, sprawdziany i dyktanda ortograficzne:</w:t>
      </w:r>
    </w:p>
    <w:p w14:paraId="4C8BD5F5" w14:textId="2CE2EDC6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S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zczegółowe kryteria ustalane są przy każdym sprawdzianie.</w:t>
      </w:r>
    </w:p>
    <w:p w14:paraId="08173B70" w14:textId="601B086B" w:rsidR="5208BDF3" w:rsidRDefault="00B64B7B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</w:t>
      </w:r>
      <w:r w:rsidR="5208BDF3" w:rsidRPr="2AD3CC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 recytacja:</w:t>
      </w:r>
    </w:p>
    <w:p w14:paraId="2319A43B" w14:textId="2BAADED4" w:rsidR="5208BDF3" w:rsidRPr="00942AC9" w:rsidRDefault="5208BDF3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2AC9">
        <w:rPr>
          <w:rFonts w:ascii="Times New Roman" w:eastAsia="Times New Roman" w:hAnsi="Times New Roman" w:cs="Times New Roman"/>
          <w:sz w:val="24"/>
          <w:szCs w:val="24"/>
          <w:u w:val="single"/>
        </w:rPr>
        <w:t>Celujący</w:t>
      </w:r>
      <w:r w:rsidRPr="00942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2AC9" w:rsidRPr="00942AC9">
        <w:rPr>
          <w:rFonts w:ascii="Times New Roman" w:eastAsia="Times New Roman" w:hAnsi="Times New Roman" w:cs="Times New Roman"/>
          <w:sz w:val="24"/>
          <w:szCs w:val="24"/>
        </w:rPr>
        <w:t xml:space="preserve">- uczeń recytuje wiersz lub fragment prozy, wykazując bardzo dobre opanowanie pamięciowe tekstu (brak błędów), właściwą ekspresję, pauzowanie, tempo i artykulację, uwzględniając intonację, próbując oddać głosem nastrój utworu. Interpretuje wiersz barwą </w:t>
      </w:r>
      <w:r w:rsidR="00942AC9">
        <w:rPr>
          <w:rFonts w:ascii="Times New Roman" w:eastAsia="Times New Roman" w:hAnsi="Times New Roman" w:cs="Times New Roman"/>
          <w:sz w:val="24"/>
          <w:szCs w:val="24"/>
        </w:rPr>
        <w:br/>
      </w:r>
      <w:r w:rsidR="00942AC9" w:rsidRPr="00942AC9">
        <w:rPr>
          <w:rFonts w:ascii="Times New Roman" w:eastAsia="Times New Roman" w:hAnsi="Times New Roman" w:cs="Times New Roman"/>
          <w:sz w:val="24"/>
          <w:szCs w:val="24"/>
        </w:rPr>
        <w:t xml:space="preserve">i siłą głosu. </w:t>
      </w:r>
      <w:r w:rsidRPr="00942AC9">
        <w:rPr>
          <w:rFonts w:ascii="Times New Roman" w:eastAsia="Times New Roman" w:hAnsi="Times New Roman" w:cs="Times New Roman"/>
          <w:sz w:val="24"/>
          <w:szCs w:val="24"/>
        </w:rPr>
        <w:t>Każda</w:t>
      </w:r>
      <w:r w:rsidR="003F7500" w:rsidRPr="00942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2AC9">
        <w:rPr>
          <w:rFonts w:ascii="Times New Roman" w:eastAsia="Times New Roman" w:hAnsi="Times New Roman" w:cs="Times New Roman"/>
          <w:sz w:val="24"/>
          <w:szCs w:val="24"/>
        </w:rPr>
        <w:t xml:space="preserve">recytacja </w:t>
      </w:r>
      <w:r w:rsidR="6C3C30E6" w:rsidRPr="00942AC9">
        <w:rPr>
          <w:rFonts w:ascii="Times New Roman" w:eastAsia="Times New Roman" w:hAnsi="Times New Roman" w:cs="Times New Roman"/>
          <w:sz w:val="24"/>
          <w:szCs w:val="24"/>
        </w:rPr>
        <w:t xml:space="preserve">jest </w:t>
      </w:r>
      <w:r w:rsidRPr="00942AC9">
        <w:rPr>
          <w:rFonts w:ascii="Times New Roman" w:eastAsia="Times New Roman" w:hAnsi="Times New Roman" w:cs="Times New Roman"/>
          <w:sz w:val="24"/>
          <w:szCs w:val="24"/>
        </w:rPr>
        <w:t>wyjątkowo udana, piękna.</w:t>
      </w:r>
    </w:p>
    <w:p w14:paraId="1161212C" w14:textId="72641DF6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Bardzo 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recytuje wiersz lub fragment prozy, wykazując bardzo dobre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opanowanie pamięciowe tekstu (brak błędów), właściwą ekspresję, pauzowanie, tempo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artykulację, uwzględniając intonację, próbując oddać głosem nastrój utworu. Interpretuje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wiersz barwą i siłą głosu.</w:t>
      </w:r>
      <w:r w:rsidR="00942AC9">
        <w:rPr>
          <w:rFonts w:ascii="Times New Roman" w:eastAsia="Times New Roman" w:hAnsi="Times New Roman" w:cs="Times New Roman"/>
          <w:sz w:val="24"/>
          <w:szCs w:val="24"/>
        </w:rPr>
        <w:t xml:space="preserve"> Dopuszcza się dwie pomyłki. </w:t>
      </w:r>
    </w:p>
    <w:p w14:paraId="1B21A377" w14:textId="33408E9E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recytuje wiersz lub fragment prozy, wykazując dobre</w:t>
      </w:r>
      <w:r w:rsidR="77288B6A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opanowanie pamięciowe</w:t>
      </w:r>
      <w:r w:rsidR="16D5EBA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tekstu (drobne potknięcie), z ekspresją, artykulacją i tempem, próbując oddać nastrój utworu,</w:t>
      </w:r>
      <w:r w:rsidR="1117B49D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zwracając uwagę na zabarwienie uczuciowe i natężenie głosu.</w:t>
      </w:r>
      <w:r w:rsidR="1DDBFF97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1C69C5" w14:textId="705840CA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- uczeń recytuje wiersz lub fragment prozy ze zrozumieniem, z odpowiednią</w:t>
      </w:r>
      <w:r w:rsidR="3EEA3C9D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a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rtykulacją i akcentem. Mogą pojawić się błędy.</w:t>
      </w:r>
    </w:p>
    <w:p w14:paraId="35C38F66" w14:textId="0289BE7B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Dopuszczający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wygłasza z pamięci wiersz lub fragment prozy. Opuszcza</w:t>
      </w:r>
      <w:r w:rsidR="3CCC06AE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jednak</w:t>
      </w:r>
      <w:r w:rsidR="00282950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w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yrazy, zmienia ich kolejność używa innych słów lub nie opanował tekstu w całości.</w:t>
      </w:r>
      <w:r w:rsidR="4A3A9E14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Nie zachowuje właściwego pauzowania, artykulacji.</w:t>
      </w:r>
    </w:p>
    <w:p w14:paraId="5B47D9EC" w14:textId="69F88AB3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Niedostateczny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-uczeń nie opanował tekstu pamięciowo. Nawet z pomocą nauczyciela nie jest</w:t>
      </w:r>
      <w:r w:rsidR="6BC57618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 stanie odtworzyć z pamięci wiersza lub fragmentu prozy.</w:t>
      </w:r>
    </w:p>
    <w:p w14:paraId="24B9C22F" w14:textId="210B7184" w:rsidR="5208BDF3" w:rsidRDefault="00B64B7B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</w:t>
      </w:r>
      <w:r w:rsidR="5208BDF3" w:rsidRPr="2AD3CC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 czytanie:</w:t>
      </w:r>
    </w:p>
    <w:p w14:paraId="0C061A30" w14:textId="6C43BFDA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- kryteria oceny głośnego czytania:</w:t>
      </w:r>
    </w:p>
    <w:p w14:paraId="485B14FA" w14:textId="20CC6DEA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Celujący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–uczeń</w:t>
      </w:r>
      <w:r w:rsidR="06ABEDD0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biegle, bezbłędnie czyta nowy tekst, z uwzględnieniem akcentów</w:t>
      </w:r>
      <w:r w:rsidR="62C221BB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logicznych,</w:t>
      </w:r>
      <w:r w:rsidR="6F389E02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właściwego tempa i rytmu. Poprawnie, wyraźnie i wyraziście czyta różnorodne teksty z</w:t>
      </w:r>
      <w:r w:rsidR="76993C9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uwzględnieniem celu (informacja, przeżycie, perswazja…).</w:t>
      </w:r>
    </w:p>
    <w:p w14:paraId="62432963" w14:textId="13BCAC84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Bardzo 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czyta tekst płynnie, wyraziście, stosując znaki prawidłowego</w:t>
      </w:r>
      <w:r w:rsidR="7942272E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przestankowania, uwzględniając akcenty logiczne, właściwe tempo i dobry rytm.</w:t>
      </w:r>
    </w:p>
    <w:p w14:paraId="66C7D451" w14:textId="5CB8EDEC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-uczeń czyta poznany wcześniej tekst płynnie, wyraziście, stosując znaki</w:t>
      </w:r>
      <w:r w:rsidR="164A48F7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przestankowe, zachowując właściwe tempo i rytm.</w:t>
      </w:r>
    </w:p>
    <w:p w14:paraId="54170DBD" w14:textId="07AF097E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czyta poprawnie poznany wcześniej</w:t>
      </w:r>
      <w:r w:rsidR="4B60690A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tekst, stosując znaki przestankowe.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Błędnie odczytuje trudniejsze wyrazy w nowym tekście. W większości uwzględnia zasady</w:t>
      </w:r>
      <w:r w:rsidR="0045576C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logicznego akcentowania.</w:t>
      </w:r>
    </w:p>
    <w:p w14:paraId="74A3D3F7" w14:textId="5E047AA3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Dopuszczający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czyta poprawnie poznany wcześniej tekst, nie</w:t>
      </w:r>
      <w:r w:rsidR="37C644BF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zachowując</w:t>
      </w:r>
      <w:r w:rsidR="488C351C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odpowiedniego tempa, logicznego przestankowania, błędnie odczytuje niektóre</w:t>
      </w:r>
      <w:r w:rsidR="5C40F77D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wyrazy. Technika głośnego czytania pozwala mu jednak na zrozumienie tekstu.</w:t>
      </w:r>
    </w:p>
    <w:p w14:paraId="2E1A4039" w14:textId="20869FB6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Niedostateczny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nie opanował techniki głośnego czytania, nie rozumie</w:t>
      </w:r>
      <w:r w:rsidR="023B1C8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czytanego</w:t>
      </w:r>
      <w:r w:rsidR="099E5F2C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tekstu, co uniemożliwia mu wykonywanie najprostszych zadań i ćwiczeń oraz</w:t>
      </w:r>
      <w:r w:rsidR="79DEC107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samodzielne uczenie się. Uczeń błędnie odczytuje większość wyrazów, nie stosuje logicznego</w:t>
      </w:r>
      <w:r w:rsidR="0CCA67C3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przestankowania.</w:t>
      </w:r>
    </w:p>
    <w:p w14:paraId="13E4BA37" w14:textId="7C3B6E21" w:rsidR="5208BDF3" w:rsidRDefault="00B64B7B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</w:t>
      </w:r>
      <w:r w:rsidR="5208BDF3" w:rsidRPr="2AD3CC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 zeszyt:</w:t>
      </w:r>
    </w:p>
    <w:p w14:paraId="3BD7E623" w14:textId="5361FC07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Z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eszyt jest sprawdzany przy okazji kontroli zadań;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U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czeń ma obowiązek uzupełniania notatek w zeszycie i ćwiczeniach</w:t>
      </w:r>
      <w:r w:rsidR="21DFCC3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za czas swojej nieobecności w szkole;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W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przypadku niewłaściwego zapisu notatek lub pojawienia się dużej ilości rażących błędów</w:t>
      </w:r>
      <w:r w:rsidR="41E8B269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ortograficznych nauczyciel może zlecić uczniowi przepisywanie wyznaczonych tekstów</w:t>
      </w:r>
      <w:r w:rsidR="0B3411D3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zadań</w:t>
      </w:r>
      <w:r w:rsidR="7CF27560" w:rsidRPr="2AD3CC8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4EF4DF" w14:textId="6A501DF4" w:rsidR="5208BDF3" w:rsidRDefault="008C5201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g</w:t>
      </w:r>
      <w:r w:rsidR="5208BDF3" w:rsidRPr="2AD3CC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 praca w grupie:</w:t>
      </w:r>
    </w:p>
    <w:p w14:paraId="48E80B94" w14:textId="3A18948F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N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ie każda praca w grupie musi zostać oceniona;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O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cena jest wystawiana według potrzeb;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t>K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ryteria oceny:</w:t>
      </w:r>
    </w:p>
    <w:p w14:paraId="79BF8AF8" w14:textId="5C07FE73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Celujący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6E96FA47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uczeń konsekwentnie wykonuje zadaną pracę, przypomina innym uczniom</w:t>
      </w:r>
      <w:r w:rsidR="45D3398F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500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 zadanej pracy. Częsty pozytywny wkład w pracę grupy: uczeń zadaje pytania, ma pomysły,</w:t>
      </w:r>
      <w:r w:rsidR="04135023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jest twórczy, gromadzi bogate materiały. Szczerze chwali inne osoby, zachęca do dobrej</w:t>
      </w:r>
      <w:r w:rsidR="36C9512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komunikacji w grupie, zawsze szanuje pomysły innych.</w:t>
      </w:r>
    </w:p>
    <w:p w14:paraId="42AAB0B5" w14:textId="306AA886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Bardzo 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konsekwentnie wykonuje zadaną pracę, koncentruje się na</w:t>
      </w:r>
      <w:r w:rsidR="0F4487AF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wyznaczonym zadaniu.</w:t>
      </w:r>
      <w:r w:rsidR="03505898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Uczeń często wnosi pozytywny wkład w pracę grupy, wykonuje</w:t>
      </w:r>
      <w:r w:rsidR="28455609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zadanie w wyznaczonym czasie, zawsze słucha innych. Często chwali innych, zachęca</w:t>
      </w:r>
      <w:r w:rsidR="7FCC7DDA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do dobrej komunikacji w grupie, szanuje innych, potrafi pójść na kompromis.</w:t>
      </w:r>
    </w:p>
    <w:p w14:paraId="0E436122" w14:textId="07B443AF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Dobry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- uczeń konsekwentnie wykonuje zadaną pracę. Uczeń często wnosi pozytywny wkład</w:t>
      </w:r>
      <w:r w:rsidR="3AC6CB6B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 pracę grupy, słucha innych. Chwali innych, docenia cudze pomysły.</w:t>
      </w:r>
      <w:r w:rsidR="72574C1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5F3CA9" w14:textId="37B1B652" w:rsidR="5208BDF3" w:rsidRDefault="5208BDF3" w:rsidP="001B3C69">
      <w:pPr>
        <w:spacing w:line="360" w:lineRule="auto"/>
      </w:pPr>
      <w:r w:rsidRPr="003F7500">
        <w:rPr>
          <w:rFonts w:ascii="Times New Roman" w:eastAsia="Times New Roman" w:hAnsi="Times New Roman" w:cs="Times New Roman"/>
          <w:sz w:val="24"/>
          <w:szCs w:val="24"/>
          <w:u w:val="single"/>
        </w:rPr>
        <w:t>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– uczeń przez większość czasu wykonuje zadaną pracę, czasami odrywa się </w:t>
      </w:r>
      <w:r w:rsidR="000E6FA7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od</w:t>
      </w:r>
      <w:r w:rsidR="24CC43B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pracy, znajdując inne tematy rozmowy. Uczeń wnosi pewien wkład w pracę grupy, czasami</w:t>
      </w:r>
      <w:r w:rsidR="08DDF14B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nie słucha pomysłów innych lub</w:t>
      </w:r>
      <w:r w:rsidR="58547B9B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niezbyt często wnosi wkład w pracę grupy, ale uważnie</w:t>
      </w:r>
      <w:r w:rsidR="0198ED23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słucha, stara się wykonywać zadania, potrzebuje jednak pomocy innych. Czasami chwali</w:t>
      </w:r>
      <w:r w:rsidR="000E6F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innych, czasami nie okazuje szacunku innym członkom grupy.</w:t>
      </w:r>
    </w:p>
    <w:p w14:paraId="1AAE24D3" w14:textId="70563EBC" w:rsidR="5208BDF3" w:rsidRDefault="5208BDF3" w:rsidP="001B3C69">
      <w:pPr>
        <w:spacing w:line="360" w:lineRule="auto"/>
      </w:pPr>
      <w:r w:rsidRPr="000E6FA7">
        <w:rPr>
          <w:rFonts w:ascii="Times New Roman" w:eastAsia="Times New Roman" w:hAnsi="Times New Roman" w:cs="Times New Roman"/>
          <w:sz w:val="24"/>
          <w:szCs w:val="24"/>
          <w:u w:val="single"/>
        </w:rPr>
        <w:t>Dopuszczający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– uczeń często odrywa się od zadanej pracy, często dyskutuje na niezwiązane</w:t>
      </w:r>
      <w:r w:rsidR="657438C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 nią tematy. Uczeń nie pomaga przy pracy i czasami nie słucha pomysłów innych, próbuje</w:t>
      </w:r>
      <w:r w:rsidR="000E6F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wykonać choć część przydzielonej mu pracy. Rzadko chwali innych, rzadko okazuje szacunek</w:t>
      </w:r>
      <w:r w:rsidR="43BFC0BD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innym członkom grupy.</w:t>
      </w:r>
    </w:p>
    <w:p w14:paraId="2A9C6162" w14:textId="37AC43BA" w:rsidR="5208BDF3" w:rsidRDefault="5208BDF3" w:rsidP="001B3C69">
      <w:pPr>
        <w:spacing w:line="360" w:lineRule="auto"/>
      </w:pPr>
      <w:r w:rsidRPr="000E6FA7">
        <w:rPr>
          <w:rFonts w:ascii="Times New Roman" w:eastAsia="Times New Roman" w:hAnsi="Times New Roman" w:cs="Times New Roman"/>
          <w:sz w:val="24"/>
          <w:szCs w:val="24"/>
          <w:u w:val="single"/>
        </w:rPr>
        <w:t>Niedostateczny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 – uczeń odrywa od pracy innych członków grupy, rozmawia z kolegami</w:t>
      </w:r>
      <w:r w:rsidR="65AB624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6FA7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 innych grup, zajmuje się innymi sprawami. Uczeń pozbawia grupę energii, przeszkadza</w:t>
      </w:r>
      <w:r w:rsidR="781AEB4A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tym, którzy starają się pracować, nie wykonuje żadnej pracy, nie przynosi potrzebnych</w:t>
      </w:r>
      <w:r w:rsidR="6B6ACBA2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materiałów. Uniemożliwia komunikację w grupie, nie daje innym szans zabrania głosu,</w:t>
      </w:r>
      <w:r w:rsidR="112DFAF7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nigdy</w:t>
      </w:r>
      <w:r w:rsidR="6C96C74E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nie idzie na kompromis.</w:t>
      </w:r>
    </w:p>
    <w:p w14:paraId="47A0A294" w14:textId="32FE42C4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</w:rPr>
        <w:t>Ocenianie uczniów dyslektycznych:</w:t>
      </w:r>
    </w:p>
    <w:p w14:paraId="6CAE42D5" w14:textId="2F26EBA1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Ocenianie uczniów dyslektycznych jest zgodne z rozporządzeniem MEN z dnia 3 sierpnia</w:t>
      </w:r>
      <w:r w:rsidR="75AF758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2017 r. w sprawie oceniania, klasyfikowania i promowania uczniów i słuchaczy w szkołach</w:t>
      </w:r>
      <w:r w:rsidR="714D2FE4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lastRenderedPageBreak/>
        <w:t>publicznych (Dz.U. z 2017 r. poz.1534) - aktualne dla nowych SP IV-VIII oraz ; Dz. U. –</w:t>
      </w:r>
      <w:r w:rsidR="47DDED9B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poz. 1512 rozporządzenie MEN z dnia 1 sierpnia 2017 r. w sprawie szczegółowych</w:t>
      </w:r>
      <w:r w:rsidR="3BC7B5B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warunków i sposobu przeprowadzania egzaminu ósmoklasisty – wchodzi w życie 1 września</w:t>
      </w:r>
    </w:p>
    <w:p w14:paraId="5B011FA8" w14:textId="66AF0B89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2017 r.</w:t>
      </w:r>
      <w:r>
        <w:br/>
      </w:r>
      <w:r w:rsidR="14DB67BC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Nauczyciel, stosujący wobec ucznia z dysleksją łagodniejsze kryteria oceniania w zakresie</w:t>
      </w:r>
      <w:r w:rsidR="1E43B7F2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sprawności i umiejętności, które sprawiają mu szczególne problemy, ma prawo wymagać od</w:t>
      </w:r>
      <w:r w:rsidR="4EDA6C70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niego większego wkładu pracy w porównaniu z innymi uczniami.</w:t>
      </w:r>
      <w:r w:rsidR="07FE76F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Stwierdzenie dysfunkcji nie zwalnia uczniów z obowiązków szkolnych. Przeciwnie: uczeń</w:t>
      </w:r>
      <w:r w:rsidR="23580438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taki powinien wykazać się samodzielną pracą, wykonywać dodatkowe zadania i ćwiczenia,</w:t>
      </w:r>
      <w:r w:rsidR="73527A55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które pomogą mu </w:t>
      </w:r>
      <w:r w:rsidR="000E6FA7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 przezwyciężaniu trudności.</w:t>
      </w:r>
    </w:p>
    <w:p w14:paraId="35081D5A" w14:textId="48ED0E34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2AD3CC85">
        <w:rPr>
          <w:rFonts w:ascii="Times New Roman" w:eastAsia="Times New Roman" w:hAnsi="Times New Roman" w:cs="Times New Roman"/>
          <w:sz w:val="24"/>
          <w:szCs w:val="24"/>
          <w:u w:val="single"/>
        </w:rPr>
        <w:t>Sposoby oceniania:</w:t>
      </w:r>
    </w:p>
    <w:p w14:paraId="59150357" w14:textId="0BE30927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• Dyktanda</w:t>
      </w:r>
    </w:p>
    <w:p w14:paraId="4ED78295" w14:textId="3DECEEED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Jeżeli dyktando dotyczy wszystkich zasad ortograficznych, nauczyciel podaje uczniowi do</w:t>
      </w:r>
      <w:r w:rsidR="412A7932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opracowania listę trudnych wyrazów, które występują w dyktandzie. Przy ocenie dyktanda</w:t>
      </w:r>
      <w:r w:rsidR="5355D81A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nauczyciel bierze pod uwagę tylko te wyrazy.</w:t>
      </w:r>
    </w:p>
    <w:p w14:paraId="1B15EF86" w14:textId="1D1BA5FD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Zamiast dyktanda nauczyciel może przygotować dla ucznia sprawdzian ortograficzny</w:t>
      </w:r>
      <w:r w:rsidR="743F12CA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zawierający polecenie zapisania wybranych zasad ortograficznych i wykonanie określonych</w:t>
      </w:r>
      <w:r w:rsidR="0171796F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ćwiczeń ortograficznych.</w:t>
      </w:r>
    </w:p>
    <w:p w14:paraId="373865AC" w14:textId="3771F48C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• Prace klasowe z literatury</w:t>
      </w:r>
    </w:p>
    <w:p w14:paraId="25899F00" w14:textId="76AE5B27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Nauczyciel wystawia ocenę z pracy pisemnej bez uwzględnienia błędów ortograficznych.</w:t>
      </w:r>
      <w:r w:rsidR="35DF8A1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2AC9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 pracy zaznacza każdy błąd ortograficzny i wystawia ocenę opisową za ortografię. Uczeń</w:t>
      </w:r>
      <w:r w:rsidR="7E27BEA3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musi dokonać poprawy błędów w zeszycie przedmiotowym lub na pracy według wzoru.</w:t>
      </w:r>
    </w:p>
    <w:p w14:paraId="697505FB" w14:textId="2F69F178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Kryteria:</w:t>
      </w:r>
    </w:p>
    <w:p w14:paraId="10680949" w14:textId="386372FA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Ortografia → komunikatywność wypowiedzi.</w:t>
      </w:r>
    </w:p>
    <w:p w14:paraId="0826EF25" w14:textId="10B6AEB0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Interpunkcja → zamykanie myśli w obrębie zdania.</w:t>
      </w:r>
    </w:p>
    <w:p w14:paraId="39344962" w14:textId="6DC7DB9E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• Zeszyt</w:t>
      </w:r>
    </w:p>
    <w:p w14:paraId="2A415DED" w14:textId="41266B31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Ocenie podlega systematyczność w zapisie notatek i wykonywaniu zadań.</w:t>
      </w:r>
    </w:p>
    <w:p w14:paraId="576C2B53" w14:textId="2EE46CE7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• Głosowa interpretacja tekstów literackich</w:t>
      </w:r>
    </w:p>
    <w:p w14:paraId="3BC8864A" w14:textId="645A8638" w:rsidR="5208BDF3" w:rsidRDefault="5208BDF3" w:rsidP="001B3C69">
      <w:pPr>
        <w:spacing w:line="360" w:lineRule="auto"/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lastRenderedPageBreak/>
        <w:t>Nauczyciel informuje ucznia o tym, jaki tekst będzie głośno czytany na następnej lekcji</w:t>
      </w:r>
      <w:r w:rsidR="04A39294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(kolejny dzień), aby ten mógł się przygotować</w:t>
      </w:r>
      <w:r w:rsidR="5864CF4C" w:rsidRPr="2AD3CC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 xml:space="preserve">Nauczyciel dopuszcza jedną pomyłkę </w:t>
      </w:r>
      <w:r w:rsidR="000E6FA7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 płynności recytacji przy ocenie bardzo dobrej.</w:t>
      </w:r>
    </w:p>
    <w:p w14:paraId="5AABECF6" w14:textId="2234205E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*W przypadku innych opinii wydawanych przez Poradnię Psychologiczno – Pedagogiczną</w:t>
      </w:r>
      <w:r w:rsidR="6D9CCF1D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nauczyciel dostosowuje wymagania i kryteria ocen zgodnie z zaleceniami.</w:t>
      </w:r>
    </w:p>
    <w:p w14:paraId="036CEC7B" w14:textId="12805765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</w:rPr>
        <w:t>Warunki poprawy ocen:</w:t>
      </w:r>
    </w:p>
    <w:p w14:paraId="5A79644D" w14:textId="184238C7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a) uczeń może poprawiać ocenę niedostateczną po poprzednim umówieniu się</w:t>
      </w:r>
      <w:r w:rsidR="41A77AF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z</w:t>
      </w:r>
      <w:r w:rsidR="024C079B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nauczycielem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t>;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b) uczeń dokonuje poprawy tylko raz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c) każdy stopień uzyskany podczas poprawy wpisuje się do dziennika; jeżeli uczeń poprawił</w:t>
      </w:r>
      <w:r w:rsidR="3CF89475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ocenę, poprzedni stopień wykorzystywany jest tylko do oceny systematyczności pracy ucznia</w:t>
      </w:r>
      <w:r w:rsidR="1067E3BF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i nie jest uwzględniany podczas wystawiania oceny końcowej (śródrocznej).</w:t>
      </w:r>
    </w:p>
    <w:p w14:paraId="26CC9982" w14:textId="77777777" w:rsidR="002D7A8A" w:rsidRPr="002D7A8A" w:rsidRDefault="002D7A8A" w:rsidP="001B3C69">
      <w:pPr>
        <w:spacing w:line="360" w:lineRule="auto"/>
        <w:rPr>
          <w:sz w:val="16"/>
          <w:szCs w:val="16"/>
        </w:rPr>
      </w:pPr>
    </w:p>
    <w:p w14:paraId="0C6814B0" w14:textId="7697C575" w:rsidR="5208BDF3" w:rsidRDefault="5208BDF3" w:rsidP="001B3C6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b/>
          <w:bCs/>
          <w:sz w:val="24"/>
          <w:szCs w:val="24"/>
        </w:rPr>
        <w:t>Zasady wystawiania oceny śródrocznej i końcowej:</w:t>
      </w:r>
    </w:p>
    <w:p w14:paraId="4E6AD41A" w14:textId="77777777" w:rsidR="00070D53" w:rsidRDefault="5208BDF3" w:rsidP="00070D5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AD3CC85">
        <w:rPr>
          <w:rFonts w:ascii="Times New Roman" w:eastAsia="Times New Roman" w:hAnsi="Times New Roman" w:cs="Times New Roman"/>
          <w:sz w:val="24"/>
          <w:szCs w:val="24"/>
        </w:rPr>
        <w:t>a) ocena śródroczna i końcowa jest wystawiana z ocen cząstkowych; nie jest jednak średnią</w:t>
      </w:r>
      <w:r w:rsidR="22AEEF46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ocen bieżących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b) tydzień przed końcowym klasyfikacyjnym posiedzeniem rady</w:t>
      </w:r>
      <w:r w:rsidR="2C24FB31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pedagogicznej nauczyciel informuje ucznia o przewidywanej ocenie z języka polskiego przez</w:t>
      </w:r>
      <w:r w:rsidR="786A18E7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wpis do dziennika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D7A8A">
        <w:rPr>
          <w:rFonts w:ascii="Times New Roman" w:eastAsia="Times New Roman" w:hAnsi="Times New Roman" w:cs="Times New Roman"/>
          <w:sz w:val="24"/>
          <w:szCs w:val="24"/>
        </w:rPr>
        <w:br/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c) o przewidywanej ocenie niedostatecznej nauczyciel informuje ucznia miesiąc przed</w:t>
      </w:r>
      <w:r w:rsidR="7711F794" w:rsidRPr="2AD3CC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AD3CC85">
        <w:rPr>
          <w:rFonts w:ascii="Times New Roman" w:eastAsia="Times New Roman" w:hAnsi="Times New Roman" w:cs="Times New Roman"/>
          <w:sz w:val="24"/>
          <w:szCs w:val="24"/>
        </w:rPr>
        <w:t>końcowym (śródrocznym) klasyfikacyjnym posiedzeniem rady pedagogicznej.</w:t>
      </w:r>
    </w:p>
    <w:p w14:paraId="2A85F105" w14:textId="18835F06" w:rsidR="00070D53" w:rsidRPr="00DB583F" w:rsidRDefault="00070D53" w:rsidP="00070D5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i tryb uzyskani</w:t>
      </w:r>
      <w:r w:rsidR="006A4F0F" w:rsidRPr="00DB5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DB5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wyższej niż przewidywana </w:t>
      </w:r>
      <w:r w:rsidR="00DB583F" w:rsidRPr="00DB5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rocznej </w:t>
      </w:r>
      <w:r w:rsidR="006A4F0F" w:rsidRPr="00DB5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oceny </w:t>
      </w:r>
      <w:r w:rsidR="00DB583F" w:rsidRPr="00DB5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klasyfikacyjnej</w:t>
      </w:r>
      <w:r w:rsidR="006A4F0F" w:rsidRPr="00DB5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określa Statut Szkoły.</w:t>
      </w:r>
    </w:p>
    <w:p w14:paraId="70A3ED1C" w14:textId="3B4C2B6D" w:rsidR="003E3EEE" w:rsidRPr="00DB583F" w:rsidRDefault="003E3EEE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76362989"/>
    </w:p>
    <w:p w14:paraId="27306807" w14:textId="7C0B7E09" w:rsidR="00E67D0D" w:rsidRPr="00DB583F" w:rsidRDefault="394D9DAB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>KLAS</w:t>
      </w:r>
      <w:r w:rsidR="00E67D0D" w:rsidRPr="00DB583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B583F">
        <w:rPr>
          <w:rFonts w:ascii="Times New Roman" w:eastAsia="Times New Roman" w:hAnsi="Times New Roman" w:cs="Times New Roman"/>
          <w:sz w:val="24"/>
          <w:szCs w:val="24"/>
        </w:rPr>
        <w:t xml:space="preserve"> IV</w:t>
      </w:r>
    </w:p>
    <w:p w14:paraId="3F8546BC" w14:textId="77777777" w:rsidR="00E67D0D" w:rsidRPr="00DB583F" w:rsidRDefault="00E67D0D" w:rsidP="00E67D0D">
      <w:pPr>
        <w:pStyle w:val="Akapitzlist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>Grzegorz Kasdepke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, Koronkowa robota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017DE68" w14:textId="77777777" w:rsidR="00E67D0D" w:rsidRPr="00DB583F" w:rsidRDefault="00E67D0D" w:rsidP="00E67D0D">
      <w:pPr>
        <w:pStyle w:val="Akapitzlist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 xml:space="preserve">Andrzej Maleszka,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Magiczne drzewo</w:t>
      </w:r>
      <w:r w:rsidRPr="00DB583F">
        <w:rPr>
          <w:rFonts w:ascii="Times New Roman" w:hAnsi="Times New Roman" w:cs="Times New Roman"/>
          <w:sz w:val="24"/>
          <w:szCs w:val="24"/>
        </w:rPr>
        <w:t xml:space="preserve">.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Czerwone krzesło</w:t>
      </w:r>
      <w:r w:rsidRPr="00DB583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9441AC2" w14:textId="77777777" w:rsidR="00E67D0D" w:rsidRPr="00DB583F" w:rsidRDefault="00E67D0D" w:rsidP="00E67D0D">
      <w:pPr>
        <w:pStyle w:val="Akapitzlist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 xml:space="preserve">Jan Brzechwa,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Akademia pana Kleksa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0745B3F" w14:textId="77777777" w:rsidR="00E67D0D" w:rsidRPr="00DB583F" w:rsidRDefault="00E67D0D" w:rsidP="00E67D0D">
      <w:pPr>
        <w:pStyle w:val="Akapitzlist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>Roald Dahl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, Charlie i fabryka czekolady</w:t>
      </w:r>
      <w:r w:rsidRPr="00DB583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494F69D" w14:textId="77777777" w:rsidR="00E67D0D" w:rsidRPr="00DB583F" w:rsidRDefault="00E67D0D" w:rsidP="00E67D0D">
      <w:pPr>
        <w:pStyle w:val="Akapitzlist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 xml:space="preserve">Clive Staples Lewis,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Opowieści z Narnii. Lew, Czarownica i stara szafa</w:t>
      </w:r>
      <w:r w:rsidRPr="00DB583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6A2065" w14:textId="77777777" w:rsidR="00E67D0D" w:rsidRPr="00DB583F" w:rsidRDefault="00E67D0D" w:rsidP="00E67D0D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5FEF0EB0" w14:textId="708D3662" w:rsidR="00E67D0D" w:rsidRPr="00DB583F" w:rsidRDefault="00E67D0D" w:rsidP="00E67D0D">
      <w:pPr>
        <w:pStyle w:val="Akapitzlist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lastRenderedPageBreak/>
        <w:t xml:space="preserve">Baśnie i legendy istotne dla kultury światowej, europejskiej, narodowej i regionalnej: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Lech, Czech i Rus</w:t>
      </w:r>
      <w:r w:rsidRPr="00DB583F">
        <w:rPr>
          <w:rFonts w:ascii="Times New Roman" w:hAnsi="Times New Roman" w:cs="Times New Roman"/>
          <w:sz w:val="24"/>
          <w:szCs w:val="24"/>
        </w:rPr>
        <w:t xml:space="preserve">; Cecylia Niewiadomska,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Piast</w:t>
      </w:r>
      <w:r w:rsidRPr="00DB583F">
        <w:rPr>
          <w:rFonts w:ascii="Times New Roman" w:hAnsi="Times New Roman" w:cs="Times New Roman"/>
          <w:sz w:val="24"/>
          <w:szCs w:val="24"/>
        </w:rPr>
        <w:t xml:space="preserve">; Jacob i Wilhelm Grimmowie,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Pani Zima</w:t>
      </w:r>
      <w:r w:rsidRPr="00DB583F">
        <w:rPr>
          <w:rFonts w:ascii="Times New Roman" w:hAnsi="Times New Roman" w:cs="Times New Roman"/>
          <w:sz w:val="24"/>
          <w:szCs w:val="24"/>
        </w:rPr>
        <w:t xml:space="preserve">; Maria Konopnicka,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O krasnoludkach i sierotce Marysi</w:t>
      </w:r>
      <w:r w:rsidRPr="00DB583F">
        <w:rPr>
          <w:rFonts w:ascii="Times New Roman" w:hAnsi="Times New Roman" w:cs="Times New Roman"/>
          <w:sz w:val="24"/>
          <w:szCs w:val="24"/>
        </w:rPr>
        <w:t>; Charles Perrault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, Kopciuszek</w:t>
      </w:r>
      <w:r w:rsidRPr="00DB583F">
        <w:rPr>
          <w:rFonts w:ascii="Times New Roman" w:hAnsi="Times New Roman" w:cs="Times New Roman"/>
          <w:sz w:val="24"/>
          <w:szCs w:val="24"/>
        </w:rPr>
        <w:t>;</w:t>
      </w:r>
    </w:p>
    <w:p w14:paraId="2FABCD51" w14:textId="3DB222A5" w:rsidR="00E67D0D" w:rsidRPr="00DB583F" w:rsidRDefault="00E67D0D" w:rsidP="00E67D0D">
      <w:pPr>
        <w:pStyle w:val="Akapitzlist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 xml:space="preserve">Krótsze utwory literackie, zarówno narracyjne, jak i liryczne: Józef Wybicki,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Mazurek Dąbrowskiego</w:t>
      </w:r>
      <w:r w:rsidRPr="00DB583F">
        <w:rPr>
          <w:rFonts w:ascii="Times New Roman" w:hAnsi="Times New Roman" w:cs="Times New Roman"/>
          <w:sz w:val="24"/>
          <w:szCs w:val="24"/>
        </w:rPr>
        <w:t xml:space="preserve">, Jack Canfield, Mark Victor Hansen, Kimberly Kirberger,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Jestem…</w:t>
      </w:r>
      <w:r w:rsidRPr="00DB583F">
        <w:rPr>
          <w:rFonts w:ascii="Times New Roman" w:hAnsi="Times New Roman" w:cs="Times New Roman"/>
          <w:sz w:val="24"/>
          <w:szCs w:val="24"/>
        </w:rPr>
        <w:t xml:space="preserve">, Barbara Kosmowska,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Dzień Białej Wiewiórki</w:t>
      </w:r>
      <w:r w:rsidRPr="00DB583F">
        <w:rPr>
          <w:rFonts w:ascii="Times New Roman" w:hAnsi="Times New Roman" w:cs="Times New Roman"/>
          <w:sz w:val="24"/>
          <w:szCs w:val="24"/>
        </w:rPr>
        <w:t xml:space="preserve">, Władysław Bełza,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Ziemia rodzinna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Agnieszka Chylińska,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Zezia i Giler</w:t>
      </w:r>
      <w:r w:rsidRPr="00DB583F">
        <w:rPr>
          <w:rFonts w:ascii="Times New Roman" w:hAnsi="Times New Roman" w:cs="Times New Roman"/>
          <w:sz w:val="24"/>
          <w:szCs w:val="24"/>
        </w:rPr>
        <w:t xml:space="preserve">, Barbara Kosmowska,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Pozłacana rybka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Marcin Szczygielski,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Teatr Niewidzialnych Dzieci</w:t>
      </w:r>
      <w:r w:rsidRPr="00DB583F">
        <w:rPr>
          <w:rFonts w:ascii="Times New Roman" w:hAnsi="Times New Roman" w:cs="Times New Roman"/>
          <w:sz w:val="24"/>
          <w:szCs w:val="24"/>
        </w:rPr>
        <w:t xml:space="preserve">, Joanna Papuzińska,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Czarna jama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Magdalena Różczka, Marta Wysocka-Jóźwiak,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Gabi. A właśnie, że jest pięknie!,</w:t>
      </w:r>
      <w:r w:rsidRPr="00DB583F">
        <w:rPr>
          <w:rFonts w:ascii="Times New Roman" w:hAnsi="Times New Roman" w:cs="Times New Roman"/>
          <w:sz w:val="24"/>
          <w:szCs w:val="24"/>
        </w:rPr>
        <w:t xml:space="preserve"> René Goscinny,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Mikołajek</w:t>
      </w:r>
      <w:r w:rsidRPr="00DB583F">
        <w:rPr>
          <w:rFonts w:ascii="Times New Roman" w:hAnsi="Times New Roman" w:cs="Times New Roman"/>
          <w:sz w:val="24"/>
          <w:szCs w:val="24"/>
        </w:rPr>
        <w:t xml:space="preserve">, E. Zambrzycka-Kościelnicka,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Kosmiczne wyzwania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Agnieszka Łubkowska,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Rysujemy drzewo celów</w:t>
      </w:r>
      <w:r w:rsidRPr="00DB583F">
        <w:rPr>
          <w:rFonts w:ascii="Times New Roman" w:hAnsi="Times New Roman" w:cs="Times New Roman"/>
          <w:sz w:val="24"/>
          <w:szCs w:val="24"/>
        </w:rPr>
        <w:t xml:space="preserve">, Julian Tuwim,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Nauka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Dorota Bałuszyńska-Srebro,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Księga Julii</w:t>
      </w:r>
      <w:r w:rsidRPr="00DB583F">
        <w:rPr>
          <w:rFonts w:ascii="Times New Roman" w:hAnsi="Times New Roman" w:cs="Times New Roman"/>
          <w:sz w:val="24"/>
          <w:szCs w:val="24"/>
        </w:rPr>
        <w:t xml:space="preserve">, Michel Piquemal,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Jeżozwierze</w:t>
      </w:r>
      <w:r w:rsidRPr="00DB583F">
        <w:rPr>
          <w:rFonts w:ascii="Times New Roman" w:hAnsi="Times New Roman" w:cs="Times New Roman"/>
          <w:sz w:val="24"/>
          <w:szCs w:val="24"/>
        </w:rPr>
        <w:t xml:space="preserve">, Grzegorz Kasdepke,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Pan Wredzik,</w:t>
      </w:r>
      <w:r w:rsidRPr="00DB583F">
        <w:rPr>
          <w:rFonts w:ascii="Times New Roman" w:hAnsi="Times New Roman" w:cs="Times New Roman"/>
          <w:sz w:val="24"/>
          <w:szCs w:val="24"/>
        </w:rPr>
        <w:t xml:space="preserve"> Aleksander Fredro,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Paweł i Gaweł</w:t>
      </w:r>
      <w:r w:rsidRPr="00DB583F">
        <w:rPr>
          <w:rFonts w:ascii="Times New Roman" w:hAnsi="Times New Roman" w:cs="Times New Roman"/>
          <w:sz w:val="24"/>
          <w:szCs w:val="24"/>
        </w:rPr>
        <w:t xml:space="preserve">, Alan Alexander Milne,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Kubuś Puchatek</w:t>
      </w:r>
      <w:r w:rsidRPr="00DB583F">
        <w:rPr>
          <w:rFonts w:ascii="Times New Roman" w:hAnsi="Times New Roman" w:cs="Times New Roman"/>
          <w:sz w:val="24"/>
          <w:szCs w:val="24"/>
        </w:rPr>
        <w:t xml:space="preserve">, Adam Mickiewicz,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Przyjaciele</w:t>
      </w:r>
      <w:r w:rsidRPr="00DB583F">
        <w:rPr>
          <w:rFonts w:ascii="Times New Roman" w:hAnsi="Times New Roman" w:cs="Times New Roman"/>
          <w:sz w:val="24"/>
          <w:szCs w:val="24"/>
        </w:rPr>
        <w:t xml:space="preserve">, Ulf Stark,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Magiczne tenisówki mojego przyjaciela Percy’ego,</w:t>
      </w:r>
      <w:r w:rsidRPr="00DB583F">
        <w:rPr>
          <w:rFonts w:ascii="Times New Roman" w:hAnsi="Times New Roman" w:cs="Times New Roman"/>
          <w:sz w:val="24"/>
          <w:szCs w:val="24"/>
        </w:rPr>
        <w:t xml:space="preserve"> Natalia Przeździk,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Wieczorne ognisko</w:t>
      </w:r>
      <w:r w:rsidRPr="00DB583F">
        <w:rPr>
          <w:rFonts w:ascii="Times New Roman" w:hAnsi="Times New Roman" w:cs="Times New Roman"/>
          <w:sz w:val="24"/>
          <w:szCs w:val="24"/>
        </w:rPr>
        <w:t xml:space="preserve">, Adam Mickiewicz,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Wschód słońca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Stanisław Grochowiak,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Straszno</w:t>
      </w:r>
      <w:r w:rsidRPr="00DB583F">
        <w:rPr>
          <w:rFonts w:ascii="Times New Roman" w:hAnsi="Times New Roman" w:cs="Times New Roman"/>
          <w:sz w:val="24"/>
          <w:szCs w:val="24"/>
        </w:rPr>
        <w:t xml:space="preserve">, Ewa Skarżyńska,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Teatr</w:t>
      </w:r>
      <w:r w:rsidRPr="00DB583F">
        <w:rPr>
          <w:rFonts w:ascii="Times New Roman" w:hAnsi="Times New Roman" w:cs="Times New Roman"/>
          <w:sz w:val="24"/>
          <w:szCs w:val="24"/>
        </w:rPr>
        <w:t xml:space="preserve">, Ludwik Jerzy Kern,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46 nóg</w:t>
      </w:r>
      <w:r w:rsidRPr="00DB583F">
        <w:rPr>
          <w:rFonts w:ascii="Times New Roman" w:hAnsi="Times New Roman" w:cs="Times New Roman"/>
          <w:sz w:val="24"/>
          <w:szCs w:val="24"/>
        </w:rPr>
        <w:t xml:space="preserve">, Wanda Chotomska,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Motyl,</w:t>
      </w:r>
      <w:r w:rsidRPr="00DB583F">
        <w:rPr>
          <w:rFonts w:ascii="Times New Roman" w:hAnsi="Times New Roman" w:cs="Times New Roman"/>
          <w:sz w:val="24"/>
          <w:szCs w:val="24"/>
        </w:rPr>
        <w:t xml:space="preserve"> Åsa Lind,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Mały silny kwark</w:t>
      </w:r>
      <w:r w:rsidRPr="00DB583F">
        <w:rPr>
          <w:rFonts w:ascii="Times New Roman" w:hAnsi="Times New Roman" w:cs="Times New Roman"/>
          <w:sz w:val="24"/>
          <w:szCs w:val="24"/>
        </w:rPr>
        <w:t xml:space="preserve">, Zbigniew Jerzyna,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Brzoza</w:t>
      </w:r>
      <w:r w:rsidRPr="00DB583F">
        <w:rPr>
          <w:rFonts w:ascii="Times New Roman" w:hAnsi="Times New Roman" w:cs="Times New Roman"/>
          <w:sz w:val="24"/>
          <w:szCs w:val="24"/>
        </w:rPr>
        <w:t xml:space="preserve">, Maria Niklewiczowa,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Sprytny lisek</w:t>
      </w:r>
      <w:r w:rsidRPr="00DB583F">
        <w:rPr>
          <w:rFonts w:ascii="Times New Roman" w:hAnsi="Times New Roman" w:cs="Times New Roman"/>
          <w:sz w:val="24"/>
          <w:szCs w:val="24"/>
        </w:rPr>
        <w:t xml:space="preserve">, Barbara Stenka,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Ten cały nudny świat,</w:t>
      </w:r>
      <w:r w:rsidRPr="00DB583F">
        <w:rPr>
          <w:rFonts w:ascii="Times New Roman" w:hAnsi="Times New Roman" w:cs="Times New Roman"/>
          <w:sz w:val="24"/>
          <w:szCs w:val="24"/>
        </w:rPr>
        <w:t xml:space="preserve"> Małgorzata Strzałkowska,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Gwałtu! Rety! Co się dzieje?!,</w:t>
      </w:r>
      <w:r w:rsidRPr="00DB583F">
        <w:rPr>
          <w:rFonts w:ascii="Times New Roman" w:hAnsi="Times New Roman" w:cs="Times New Roman"/>
          <w:sz w:val="24"/>
          <w:szCs w:val="24"/>
        </w:rPr>
        <w:t xml:space="preserve"> Jan Twardowski 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Mrówko ważko biedronko</w:t>
      </w:r>
      <w:r w:rsidRPr="00DB583F">
        <w:rPr>
          <w:rFonts w:ascii="Times New Roman" w:hAnsi="Times New Roman" w:cs="Times New Roman"/>
          <w:sz w:val="24"/>
          <w:szCs w:val="24"/>
        </w:rPr>
        <w:t>, Nela Mała Reporterka</w:t>
      </w:r>
      <w:r w:rsidRPr="00DB583F">
        <w:rPr>
          <w:rFonts w:ascii="Times New Roman" w:hAnsi="Times New Roman" w:cs="Times New Roman"/>
          <w:i/>
          <w:iCs/>
          <w:sz w:val="24"/>
          <w:szCs w:val="24"/>
        </w:rPr>
        <w:t>, Nela i wyprawa do serca dżungli</w:t>
      </w:r>
      <w:r w:rsidRPr="00DB58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04E8E" w14:textId="6DFD7081" w:rsidR="00E67D0D" w:rsidRPr="00DB583F" w:rsidRDefault="00E67D0D" w:rsidP="00E67D0D">
      <w:pPr>
        <w:pStyle w:val="Akapitzlist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83F">
        <w:rPr>
          <w:rFonts w:ascii="Times New Roman" w:hAnsi="Times New Roman" w:cs="Times New Roman"/>
          <w:sz w:val="24"/>
          <w:szCs w:val="24"/>
        </w:rPr>
        <w:t>Różnorodne teksty kultury reprezentujące różne dziedziny sztuki, takie jak film, teatr, malarstwo, rzeźba, muzyka czy komiks.</w:t>
      </w:r>
    </w:p>
    <w:p w14:paraId="5AE9CF04" w14:textId="77777777" w:rsidR="00E67D0D" w:rsidRPr="00DB583F" w:rsidRDefault="00E67D0D" w:rsidP="001B3C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02E913" w14:textId="1FBDA099" w:rsidR="394D9DAB" w:rsidRPr="00DB583F" w:rsidRDefault="00E67D0D" w:rsidP="001B3C69">
      <w:pPr>
        <w:spacing w:line="360" w:lineRule="auto"/>
        <w:rPr>
          <w:rFonts w:ascii="Times New Roman" w:hAnsi="Times New Roman" w:cs="Times New Roman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>KLASY V</w:t>
      </w:r>
      <w:r w:rsidR="394D9DAB" w:rsidRPr="00DB583F">
        <w:rPr>
          <w:rFonts w:ascii="Times New Roman" w:eastAsia="Times New Roman" w:hAnsi="Times New Roman" w:cs="Times New Roman"/>
          <w:sz w:val="24"/>
          <w:szCs w:val="24"/>
        </w:rPr>
        <w:t>–VI</w:t>
      </w:r>
    </w:p>
    <w:p w14:paraId="45178331" w14:textId="313F74F6" w:rsidR="394D9DAB" w:rsidRPr="00DB583F" w:rsidRDefault="394D9DAB" w:rsidP="001B3C69">
      <w:pPr>
        <w:spacing w:line="360" w:lineRule="auto"/>
        <w:rPr>
          <w:rFonts w:ascii="Times New Roman" w:hAnsi="Times New Roman" w:cs="Times New Roman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 xml:space="preserve"> Lektury obowiązkowe</w:t>
      </w:r>
      <w:r w:rsidR="001F4024" w:rsidRPr="00DB583F">
        <w:rPr>
          <w:rFonts w:ascii="Times New Roman" w:eastAsia="Times New Roman" w:hAnsi="Times New Roman" w:cs="Times New Roman"/>
          <w:sz w:val="24"/>
          <w:szCs w:val="24"/>
        </w:rPr>
        <w:t xml:space="preserve"> (pozycje książkowe poznawane w całości)</w:t>
      </w:r>
      <w:r w:rsidRPr="00DB583F">
        <w:rPr>
          <w:rFonts w:ascii="Times New Roman" w:eastAsia="Times New Roman" w:hAnsi="Times New Roman" w:cs="Times New Roman"/>
          <w:sz w:val="24"/>
          <w:szCs w:val="24"/>
        </w:rPr>
        <w:t>:</w:t>
      </w:r>
    </w:p>
    <w:bookmarkEnd w:id="1"/>
    <w:p w14:paraId="6E744E9D" w14:textId="48C6D819" w:rsidR="008414D5" w:rsidRPr="00DB583F" w:rsidRDefault="008414D5" w:rsidP="008414D5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 xml:space="preserve">Clive Staples Lewis, </w:t>
      </w:r>
      <w:r w:rsidRPr="00DB583F">
        <w:rPr>
          <w:rFonts w:ascii="Times New Roman" w:eastAsia="Times New Roman" w:hAnsi="Times New Roman" w:cs="Times New Roman"/>
          <w:i/>
          <w:iCs/>
          <w:sz w:val="24"/>
          <w:szCs w:val="24"/>
        </w:rPr>
        <w:t>Opowieści z Narnii. Lew, czarownica i stara szafa</w:t>
      </w:r>
      <w:r w:rsidRPr="00DB583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35217DE" w14:textId="77777777" w:rsidR="008414D5" w:rsidRPr="00DB583F" w:rsidRDefault="008414D5" w:rsidP="008414D5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 xml:space="preserve">Ferenc Molnár, </w:t>
      </w:r>
      <w:r w:rsidRPr="00DB583F">
        <w:rPr>
          <w:rFonts w:ascii="Times New Roman" w:eastAsia="Times New Roman" w:hAnsi="Times New Roman" w:cs="Times New Roman"/>
          <w:i/>
          <w:iCs/>
          <w:sz w:val="24"/>
          <w:szCs w:val="24"/>
        </w:rPr>
        <w:t>Chłopcy z Placu Broni</w:t>
      </w:r>
      <w:r w:rsidRPr="00DB583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1C7578" w14:textId="77777777" w:rsidR="008414D5" w:rsidRPr="00DB583F" w:rsidRDefault="008414D5" w:rsidP="008414D5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t xml:space="preserve">John Ronald Reuel Tolkien, </w:t>
      </w:r>
      <w:r w:rsidRPr="00DB583F">
        <w:rPr>
          <w:rFonts w:ascii="Times New Roman" w:eastAsia="Times New Roman" w:hAnsi="Times New Roman" w:cs="Times New Roman"/>
          <w:i/>
          <w:iCs/>
          <w:sz w:val="24"/>
          <w:szCs w:val="24"/>
        </w:rPr>
        <w:t>Hobbit, czyli tam i z powrotem</w:t>
      </w:r>
      <w:r w:rsidRPr="00DB58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A52E24" w14:textId="59B1E244" w:rsidR="008414D5" w:rsidRPr="00DB583F" w:rsidRDefault="008414D5" w:rsidP="008414D5">
      <w:pPr>
        <w:spacing w:line="360" w:lineRule="auto"/>
        <w:rPr>
          <w:rFonts w:ascii="Times New Roman" w:hAnsi="Times New Roman" w:cs="Times New Roman"/>
        </w:rPr>
      </w:pPr>
      <w:r w:rsidRPr="00DB583F">
        <w:rPr>
          <w:rFonts w:ascii="Times New Roman" w:hAnsi="Times New Roman" w:cs="Times New Roman"/>
        </w:rPr>
        <w:t xml:space="preserve">Krótkie utwory literackie poznawane w całości, utwory literackie poznawane we fragmentach </w:t>
      </w:r>
      <w:r w:rsidR="00FE26AD" w:rsidRPr="00DB583F">
        <w:rPr>
          <w:rFonts w:ascii="Times New Roman" w:hAnsi="Times New Roman" w:cs="Times New Roman"/>
        </w:rPr>
        <w:br/>
      </w:r>
      <w:r w:rsidRPr="00DB583F">
        <w:rPr>
          <w:rFonts w:ascii="Times New Roman" w:hAnsi="Times New Roman" w:cs="Times New Roman"/>
        </w:rPr>
        <w:t>i utwory poetyckie:</w:t>
      </w:r>
    </w:p>
    <w:p w14:paraId="2DAA4610" w14:textId="77777777" w:rsidR="008414D5" w:rsidRPr="00DB583F" w:rsidRDefault="394D9DAB" w:rsidP="008414D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DB583F">
        <w:rPr>
          <w:rFonts w:ascii="Times New Roman" w:eastAsia="Times New Roman" w:hAnsi="Times New Roman" w:cs="Times New Roman"/>
          <w:sz w:val="24"/>
          <w:szCs w:val="24"/>
        </w:rPr>
        <w:lastRenderedPageBreak/>
        <w:t>Ignacy Krasicki, wybrane bajki;</w:t>
      </w:r>
    </w:p>
    <w:p w14:paraId="39D88743" w14:textId="77777777" w:rsidR="008414D5" w:rsidRPr="00A10482" w:rsidRDefault="394D9DAB" w:rsidP="008414D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Adam Mickiewicz,</w:t>
      </w:r>
      <w:r w:rsidR="008414D5" w:rsidRPr="00A1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Pan Tadeusz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414D5" w:rsidRPr="00A10482">
        <w:rPr>
          <w:rFonts w:ascii="Times New Roman" w:eastAsia="Times New Roman" w:hAnsi="Times New Roman" w:cs="Times New Roman"/>
          <w:sz w:val="24"/>
          <w:szCs w:val="24"/>
        </w:rPr>
        <w:t xml:space="preserve">wybrane 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fragmenty); </w:t>
      </w:r>
    </w:p>
    <w:p w14:paraId="50300CF1" w14:textId="77777777" w:rsidR="008414D5" w:rsidRPr="00A10482" w:rsidRDefault="008414D5" w:rsidP="008414D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Józef Wybicki,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Mazurek Dąbrowskiego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1401BDB" w14:textId="3A1BDB1E" w:rsidR="008414D5" w:rsidRPr="00A10482" w:rsidRDefault="008414D5" w:rsidP="008414D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wybrane mity greckie, w tym mit o powstaniu świata oraz mity o Prometeuszu,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o Syzyfie, o Demeter i Korze, o Dedalu i Ikarze, o Heraklesie, o Tezeuszu i Ariadnie; </w:t>
      </w:r>
    </w:p>
    <w:p w14:paraId="0AD42762" w14:textId="43C3658E" w:rsidR="00FA1C91" w:rsidRPr="00A10482" w:rsidRDefault="008414D5" w:rsidP="008414D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Biblia: stworzenie świata i człowieka oraz wybrane przypowieści ewangeliczne,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w tym o talentach, o miłosiernym Samarytaninie; </w:t>
      </w:r>
    </w:p>
    <w:p w14:paraId="205F34A4" w14:textId="77777777" w:rsidR="00FA1C91" w:rsidRPr="00A10482" w:rsidRDefault="00FA1C91" w:rsidP="008414D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wybrane baśnie polskie i europejskie;</w:t>
      </w:r>
    </w:p>
    <w:p w14:paraId="2A1853DD" w14:textId="1604732E" w:rsidR="00FA1C91" w:rsidRPr="00A10482" w:rsidRDefault="00FA1C91" w:rsidP="00FA1C91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wybrane wiersze: Jana Brzechwy, Konstantego Ildefonsa Gałczyńskiego, Anny Kamieńskiej, Joanny Kulmowej, Adama Mickiewicza, Juliusza Słowackiego, Leopolda Staffa, Juliana Tuwima, Jana Twardowskiego oraz pieśni patriotyczne</w:t>
      </w:r>
      <w:r w:rsidR="00E92B85" w:rsidRPr="00A1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="00E92B85" w:rsidRPr="00A10482">
        <w:rPr>
          <w:rFonts w:ascii="Times New Roman" w:eastAsia="Times New Roman" w:hAnsi="Times New Roman" w:cs="Times New Roman"/>
          <w:sz w:val="24"/>
          <w:szCs w:val="24"/>
        </w:rPr>
        <w:t xml:space="preserve">(w tym </w:t>
      </w:r>
      <w:r w:rsidR="00E92B85"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Rota</w:t>
      </w:r>
      <w:r w:rsidR="00E92B85" w:rsidRPr="00A10482">
        <w:rPr>
          <w:rFonts w:ascii="Times New Roman" w:eastAsia="Times New Roman" w:hAnsi="Times New Roman" w:cs="Times New Roman"/>
          <w:sz w:val="24"/>
          <w:szCs w:val="24"/>
        </w:rPr>
        <w:t xml:space="preserve"> Marii Konopnickiej).</w:t>
      </w:r>
    </w:p>
    <w:p w14:paraId="2F2F25E5" w14:textId="380033DD" w:rsidR="003E3EEE" w:rsidRPr="00A10482" w:rsidRDefault="008414D5" w:rsidP="00FC4710">
      <w:pPr>
        <w:spacing w:line="360" w:lineRule="auto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br/>
      </w:r>
      <w:r w:rsidR="00275BF4">
        <w:rPr>
          <w:rFonts w:ascii="Times New Roman" w:eastAsia="Times New Roman" w:hAnsi="Times New Roman" w:cs="Times New Roman"/>
          <w:sz w:val="24"/>
          <w:szCs w:val="24"/>
        </w:rPr>
        <w:t>L</w:t>
      </w:r>
      <w:r w:rsidR="394D9DAB" w:rsidRPr="00A10482">
        <w:rPr>
          <w:rFonts w:ascii="Times New Roman" w:eastAsia="Times New Roman" w:hAnsi="Times New Roman" w:cs="Times New Roman"/>
          <w:sz w:val="24"/>
          <w:szCs w:val="24"/>
        </w:rPr>
        <w:t xml:space="preserve">ektury uzupełniające </w:t>
      </w:r>
      <w:r w:rsidR="002A20A5" w:rsidRPr="00A10482">
        <w:rPr>
          <w:rFonts w:ascii="Times New Roman" w:eastAsia="Times New Roman" w:hAnsi="Times New Roman" w:cs="Times New Roman"/>
          <w:sz w:val="24"/>
          <w:szCs w:val="24"/>
        </w:rPr>
        <w:t xml:space="preserve">w klasach 4 – 6 </w:t>
      </w:r>
      <w:r w:rsidR="394D9DAB" w:rsidRPr="00A10482">
        <w:rPr>
          <w:rFonts w:ascii="Times New Roman" w:eastAsia="Times New Roman" w:hAnsi="Times New Roman" w:cs="Times New Roman"/>
          <w:sz w:val="24"/>
          <w:szCs w:val="24"/>
        </w:rPr>
        <w:t xml:space="preserve">(obowiązkowo </w:t>
      </w:r>
      <w:r w:rsidR="002A20A5" w:rsidRPr="00A10482">
        <w:rPr>
          <w:rFonts w:ascii="Times New Roman" w:eastAsia="Times New Roman" w:hAnsi="Times New Roman" w:cs="Times New Roman"/>
          <w:sz w:val="24"/>
          <w:szCs w:val="24"/>
        </w:rPr>
        <w:t xml:space="preserve">co najmniej </w:t>
      </w:r>
      <w:r w:rsidR="394D9DAB" w:rsidRPr="00A10482">
        <w:rPr>
          <w:rFonts w:ascii="Times New Roman" w:eastAsia="Times New Roman" w:hAnsi="Times New Roman" w:cs="Times New Roman"/>
          <w:sz w:val="24"/>
          <w:szCs w:val="24"/>
        </w:rPr>
        <w:t>dwie</w:t>
      </w:r>
      <w:r w:rsidR="002A20A5" w:rsidRPr="00A10482">
        <w:rPr>
          <w:rFonts w:ascii="Times New Roman" w:eastAsia="Times New Roman" w:hAnsi="Times New Roman" w:cs="Times New Roman"/>
          <w:sz w:val="24"/>
          <w:szCs w:val="24"/>
        </w:rPr>
        <w:t xml:space="preserve"> pozycje</w:t>
      </w:r>
      <w:r w:rsidR="394D9DAB" w:rsidRPr="00A1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="394D9DAB" w:rsidRPr="00A10482">
        <w:rPr>
          <w:rFonts w:ascii="Times New Roman" w:eastAsia="Times New Roman" w:hAnsi="Times New Roman" w:cs="Times New Roman"/>
          <w:sz w:val="24"/>
          <w:szCs w:val="24"/>
        </w:rPr>
        <w:t>w każdym roku szkolnym)</w:t>
      </w:r>
      <w:r w:rsidR="003E3EEE" w:rsidRPr="00A1048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1E20CB" w14:textId="77777777" w:rsidR="002A20A5" w:rsidRPr="00A10482" w:rsidRDefault="002A20A5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Marcin Kozioł,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Skrzynia Władcy Piorunów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192B70C" w14:textId="77777777" w:rsidR="002A20A5" w:rsidRPr="00A10482" w:rsidRDefault="394D9DAB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Adam Bahdaj,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Kapelusz za 100 tysięcy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04F2A9C" w14:textId="72216B5C" w:rsidR="002A20A5" w:rsidRPr="00A10482" w:rsidRDefault="002A20A5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Miron Białoszewski,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Pamiętnik z powstania warszawskiego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(fragmenty);</w:t>
      </w:r>
    </w:p>
    <w:p w14:paraId="10BD4C66" w14:textId="77777777" w:rsidR="002A20A5" w:rsidRPr="00A10482" w:rsidRDefault="002A20A5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t xml:space="preserve">Justyna Bednarek, </w:t>
      </w:r>
      <w:r w:rsidRPr="00A10482">
        <w:rPr>
          <w:rFonts w:ascii="Times New Roman" w:hAnsi="Times New Roman" w:cs="Times New Roman"/>
          <w:i/>
          <w:iCs/>
        </w:rPr>
        <w:t>Dom nr 5;</w:t>
      </w:r>
    </w:p>
    <w:p w14:paraId="529CF8C4" w14:textId="0A0058D5" w:rsidR="002A20A5" w:rsidRPr="00A10482" w:rsidRDefault="002A20A5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t>Paweł Beręsewicz</w:t>
      </w:r>
      <w:r w:rsidRPr="00A10482">
        <w:rPr>
          <w:rFonts w:ascii="Times New Roman" w:hAnsi="Times New Roman" w:cs="Times New Roman"/>
          <w:i/>
          <w:iCs/>
        </w:rPr>
        <w:t>, Wszystkie lajki Marczuka;</w:t>
      </w:r>
    </w:p>
    <w:p w14:paraId="1235B145" w14:textId="77777777" w:rsidR="002A20A5" w:rsidRPr="00A10482" w:rsidRDefault="394D9DAB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Frances Hodgson Burnett,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Tajemniczy ogród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lub inna powieść;</w:t>
      </w:r>
    </w:p>
    <w:p w14:paraId="5BC8CD11" w14:textId="77777777" w:rsidR="002A20A5" w:rsidRPr="00A10482" w:rsidRDefault="394D9DAB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Lewis Carroll,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Alicja w Krainie Czarów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B0DB6A8" w14:textId="49F9D5A5" w:rsidR="002A20A5" w:rsidRPr="00A10482" w:rsidRDefault="002A20A5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Agatha Christie, wybrana powieść kryminalna;</w:t>
      </w:r>
    </w:p>
    <w:p w14:paraId="4A57113C" w14:textId="77777777" w:rsidR="009C0AEF" w:rsidRPr="00A10482" w:rsidRDefault="394D9DAB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Carlo Collodi,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Pinokio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DCEC325" w14:textId="77777777" w:rsidR="009C0AEF" w:rsidRPr="00A10482" w:rsidRDefault="009C0AEF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Lloyd Cassel Douglas,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Wielki rybak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99C6E8" w14:textId="77777777" w:rsidR="009C0AEF" w:rsidRPr="00A10482" w:rsidRDefault="394D9DAB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Aleksander Dumas,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Trzej muszkieterowie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502696E" w14:textId="77777777" w:rsidR="009C0AEF" w:rsidRPr="00A10482" w:rsidRDefault="009C0AEF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Arkady Fiedler,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Dywizjon 303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CED7E4" w14:textId="77777777" w:rsidR="009D0570" w:rsidRPr="00A10482" w:rsidRDefault="009C0AEF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John Flanagan,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Zwiadowcy. Księga 1. Ruiny Gorlanu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F16D2C" w14:textId="14E888A5" w:rsidR="009C0AEF" w:rsidRPr="00A10482" w:rsidRDefault="009D0570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Olaf Fritsche,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Skarb Troi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3B5588" w14:textId="2DAA5B3B" w:rsidR="009C0AEF" w:rsidRPr="00A10482" w:rsidRDefault="009D0570" w:rsidP="002A20A5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Ernest Hemingway,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Stary człowiek i morze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3FD442" w14:textId="77777777" w:rsidR="002B27F7" w:rsidRPr="00A10482" w:rsidRDefault="00CF245A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Emilia Kiereś,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Rzeka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49ADFC" w14:textId="77777777" w:rsidR="002B27F7" w:rsidRPr="00A10482" w:rsidRDefault="394D9DAB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Joseph Rudyard Kipling,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Księga dżungli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88FF13B" w14:textId="77777777" w:rsidR="00F42097" w:rsidRPr="00A10482" w:rsidRDefault="394D9DAB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Janusz Korczak,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Król Maciuś Pierwszy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B27F7"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Bankructwo małego Dżeka;</w:t>
      </w:r>
    </w:p>
    <w:p w14:paraId="496BDB5E" w14:textId="77777777" w:rsidR="00F42097" w:rsidRPr="00A10482" w:rsidRDefault="394D9DAB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Rafał Kosik,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Felix, Net i Nika oraz Gang Niewidzialnych Ludzi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16E8FAA" w14:textId="77777777" w:rsidR="00F42097" w:rsidRPr="00A10482" w:rsidRDefault="00F42097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Barbara Kosmowska,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Pozłacana rybka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2E1FADA" w14:textId="77777777" w:rsidR="00F42097" w:rsidRPr="00A10482" w:rsidRDefault="00F42097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Barbara Kosmowska, Paweł Beręsewicz i inni,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Gorzka czekolada i inne opowiadania o ważnych sprawach;</w:t>
      </w:r>
    </w:p>
    <w:p w14:paraId="31D4EEF1" w14:textId="77777777" w:rsidR="00C2143D" w:rsidRPr="00A10482" w:rsidRDefault="00F42097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Zofia Kossak-Szczucka,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Bursztyny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(wybrane opowiadanie),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Topsy i Lupus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  <w:r w:rsidR="00C2143D" w:rsidRPr="00A1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893D3C" w14:textId="13FED242" w:rsidR="00C2143D" w:rsidRPr="00A10482" w:rsidRDefault="00C2143D" w:rsidP="002B27F7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Selma Lagerlöf,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Cudowna podróż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B23190D" w14:textId="0044D6FA" w:rsidR="00083F4E" w:rsidRPr="00A10482" w:rsidRDefault="00C2143D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Karolina Lanckorońska,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Wspomnienia wojenne 22 IX 1939–5 IV 1945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6D54" w:rsidRPr="00A1048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fragmenty);</w:t>
      </w:r>
    </w:p>
    <w:p w14:paraId="341416AE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Stanisław Lem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, Cyberiada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(fragmenty);</w:t>
      </w:r>
    </w:p>
    <w:p w14:paraId="31C7983E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Bolesław Leśmian,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Klechdy sezamowe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1974389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Kornel Makuszyński, wybrana powieść; </w:t>
      </w:r>
    </w:p>
    <w:p w14:paraId="71C28673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Andrzej Maleszka,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Magiczne drzewo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E7CA4B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Alan Aleksander Milne,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Kubuś Puchatek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B9A8899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Lucy Maud Montgomery,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Ania z Zielonego Wzgórza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44871D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Małgorzata Musierowicz, wybrana powieść;</w:t>
      </w:r>
    </w:p>
    <w:p w14:paraId="2A9710BD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Ewa Nowak,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Pajączek na rowerze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4A68B4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Edmund Niziurski,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Sposób na Alcybiadesa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865983E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Sat-Okh,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Biały Mustang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958318A" w14:textId="77777777" w:rsidR="00083F4E" w:rsidRPr="00A10482" w:rsidRDefault="394D9DAB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Longin Jan Okoń,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Tecumseh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19948D8" w14:textId="2033F67A" w:rsidR="00083F4E" w:rsidRPr="00A10482" w:rsidRDefault="00083F4E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Raquel Jaramillo Palacio,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Cudowny chłopak</w:t>
      </w:r>
      <w:r w:rsidR="00EA3267"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</w:p>
    <w:p w14:paraId="15BED835" w14:textId="616792E0" w:rsidR="00083F4E" w:rsidRPr="002107CE" w:rsidRDefault="00265A50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107C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Katherine Paterson, </w:t>
      </w:r>
      <w:r w:rsidRPr="002107CE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Most do Terabithii</w:t>
      </w:r>
      <w:r w:rsidRPr="002107CE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14:paraId="487EE7EB" w14:textId="77777777" w:rsidR="007578F0" w:rsidRPr="00A10482" w:rsidRDefault="007578F0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t xml:space="preserve">Sara Pennypacker, </w:t>
      </w:r>
      <w:r w:rsidRPr="00A10482">
        <w:rPr>
          <w:rFonts w:ascii="Times New Roman" w:hAnsi="Times New Roman" w:cs="Times New Roman"/>
          <w:i/>
          <w:iCs/>
        </w:rPr>
        <w:t>Pax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7D5474" w14:textId="77777777" w:rsidR="007578F0" w:rsidRPr="00A10482" w:rsidRDefault="007578F0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Jacek Podsiadło,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Czerwona kartka dla Sprężyny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CF83E70" w14:textId="77777777" w:rsidR="00423CBD" w:rsidRPr="00A10482" w:rsidRDefault="007578F0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Bolesław Prus,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Katarynka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Placówka, Zemsta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524F3B" w14:textId="6A95B1D7" w:rsidR="00423CBD" w:rsidRPr="00A10482" w:rsidRDefault="005C3116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Rick Riordan,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Percy Jackson i bogowie olimpijscy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E7AE5A" w14:textId="77EF844E" w:rsidR="00992B1E" w:rsidRPr="00A10482" w:rsidRDefault="00423CBD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Henryk Sienkiewicz,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Janko Muzykant, Krzyżacy, Sąd Ozyrysa, W pustyni </w:t>
      </w:r>
      <w:r w:rsidR="00FE26A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i w puszczy;</w:t>
      </w:r>
    </w:p>
    <w:p w14:paraId="13D59C8A" w14:textId="77777777" w:rsidR="00992B1E" w:rsidRPr="00A10482" w:rsidRDefault="00992B1E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Eric-Emmanuel Schmitt,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Oskar i pani Róża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A4304F5" w14:textId="77777777" w:rsidR="0043645E" w:rsidRPr="00A10482" w:rsidRDefault="00992B1E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Nicolas Sparks,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Jesienna miłość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853F64D" w14:textId="77777777" w:rsidR="0043645E" w:rsidRPr="00A10482" w:rsidRDefault="0043645E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Marcin Szczygielski,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Teatr Niewidzialnych Dzieci, Arka czasu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6A74A6" w14:textId="77777777" w:rsidR="0043645E" w:rsidRPr="00A10482" w:rsidRDefault="0043645E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Alfred Szklarski, wybrana powieść;</w:t>
      </w:r>
    </w:p>
    <w:p w14:paraId="6A081094" w14:textId="77777777" w:rsidR="004D64AD" w:rsidRPr="00A10482" w:rsidRDefault="004D64AD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Mark Twain,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Przygody Tomka Sawyera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FA2D4F" w14:textId="77777777" w:rsidR="004D64AD" w:rsidRPr="00A10482" w:rsidRDefault="004D64AD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Melchior Wańkowicz,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Bitwa o Monte Cassino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(fragmenty),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Ziele na kraterze;</w:t>
      </w:r>
    </w:p>
    <w:p w14:paraId="20BE862C" w14:textId="77777777" w:rsidR="004D64AD" w:rsidRPr="00A10482" w:rsidRDefault="004D64AD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Danuta Wawiłow, Natalia Usenko,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Wierzbowa 13. Opowieści z Wierzbowej 13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B29BF34" w14:textId="77777777" w:rsidR="00C379FA" w:rsidRPr="00A10482" w:rsidRDefault="004D64AD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Louis de Wohl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, Posłaniec króla;</w:t>
      </w:r>
    </w:p>
    <w:p w14:paraId="39899387" w14:textId="77777777" w:rsidR="00C379FA" w:rsidRPr="00A10482" w:rsidRDefault="00C379FA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Roksana Jędrzejewska-Wróbel,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Stan splątania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9E7CD5" w14:textId="77777777" w:rsidR="00AD4D6E" w:rsidRPr="00A10482" w:rsidRDefault="00C379FA" w:rsidP="00083F4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Marcus Zusak,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Złodziejka książek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18035D" w14:textId="4645DB3B" w:rsidR="005C3116" w:rsidRPr="00A10482" w:rsidRDefault="00AD4D6E" w:rsidP="00AD4D6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wybrane pozycje z serii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Nazywam się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… (np. Mikołaj Kopernik, Fryderyk Chopin, Maria Skłodowska-Curie, Jan Paweł II i inni)</w:t>
      </w:r>
      <w:r w:rsidR="005C3116"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535BC8" w14:textId="08C490B1" w:rsidR="00AD4D6E" w:rsidRPr="00A10482" w:rsidRDefault="00AD4D6E" w:rsidP="00AD4D6E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inne utwory literackie i teksty kultury</w:t>
      </w:r>
      <w:r w:rsidR="005C3116" w:rsidRPr="00A10482">
        <w:rPr>
          <w:rFonts w:ascii="Times New Roman" w:eastAsia="Times New Roman" w:hAnsi="Times New Roman" w:cs="Times New Roman"/>
          <w:sz w:val="24"/>
          <w:szCs w:val="24"/>
        </w:rPr>
        <w:t xml:space="preserve">, w tym wiersze poetów współczesnych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="005C3116" w:rsidRPr="00A10482">
        <w:rPr>
          <w:rFonts w:ascii="Times New Roman" w:eastAsia="Times New Roman" w:hAnsi="Times New Roman" w:cs="Times New Roman"/>
          <w:sz w:val="24"/>
          <w:szCs w:val="24"/>
        </w:rPr>
        <w:t>i reportaże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F8F707" w14:textId="7AD28770" w:rsidR="00992B1E" w:rsidRPr="00A10482" w:rsidRDefault="00992B1E" w:rsidP="005C3116">
      <w:pPr>
        <w:pStyle w:val="Akapitzlist"/>
        <w:spacing w:line="360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br/>
      </w:r>
    </w:p>
    <w:p w14:paraId="26F87177" w14:textId="77777777" w:rsidR="00195B61" w:rsidRPr="00A10482" w:rsidRDefault="394D9DAB" w:rsidP="00195B6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KLASY VII i VIII</w:t>
      </w:r>
    </w:p>
    <w:p w14:paraId="0D93124F" w14:textId="77777777" w:rsidR="00F46FEB" w:rsidRPr="00A10482" w:rsidRDefault="394D9DAB" w:rsidP="007A51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Lektury obowiązkowe</w:t>
      </w:r>
      <w:r w:rsidR="00F46FEB" w:rsidRPr="00A10482">
        <w:rPr>
          <w:rFonts w:ascii="Times New Roman" w:eastAsia="Times New Roman" w:hAnsi="Times New Roman" w:cs="Times New Roman"/>
          <w:sz w:val="24"/>
          <w:szCs w:val="24"/>
        </w:rPr>
        <w:t xml:space="preserve"> (pozycje książkowe poznawane w całości):</w:t>
      </w:r>
      <w:r w:rsidRPr="00A10482">
        <w:rPr>
          <w:rFonts w:ascii="Times New Roman" w:hAnsi="Times New Roman" w:cs="Times New Roman"/>
        </w:rPr>
        <w:br/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1) Charles Dickens,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Opowieść wigilijna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CABB6CD" w14:textId="77777777" w:rsidR="00F46FEB" w:rsidRPr="00A10482" w:rsidRDefault="394D9DAB" w:rsidP="007A51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2) Aleksander Fredro,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Zemsta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F0DAF01" w14:textId="77777777" w:rsidR="00E26D54" w:rsidRPr="00A10482" w:rsidRDefault="00F46FEB" w:rsidP="007A51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3) Aleksander Kamiński,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Kamienie na szaniec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87CCB5" w14:textId="77777777" w:rsidR="00E26D54" w:rsidRPr="00A10482" w:rsidRDefault="00E26D54" w:rsidP="007A51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4) Adam Mickiewicz,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Dziady 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część II;</w:t>
      </w:r>
    </w:p>
    <w:p w14:paraId="193235B2" w14:textId="77777777" w:rsidR="00E26D54" w:rsidRPr="00A10482" w:rsidRDefault="00E26D54" w:rsidP="007A51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5) Antoine de Saint-Exupéry,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Mały Książę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45F528A" w14:textId="77777777" w:rsidR="00E26D54" w:rsidRPr="00A10482" w:rsidRDefault="00E26D54" w:rsidP="007A51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6) Juliusz Słowacki,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Balladyna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BB2975" w14:textId="77777777" w:rsidR="00E26D54" w:rsidRPr="00A10482" w:rsidRDefault="00E26D54" w:rsidP="007A51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6B6875" w14:textId="1B4A3449" w:rsidR="00E26D54" w:rsidRPr="00A10482" w:rsidRDefault="00E26D54" w:rsidP="00E26D54">
      <w:p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hAnsi="Times New Roman" w:cs="Times New Roman"/>
        </w:rPr>
        <w:t xml:space="preserve">Krótkie utwory literackie poznawane w całości, utwory literackie poznawane we fragmentach </w:t>
      </w:r>
      <w:r w:rsidR="00FE26AD">
        <w:rPr>
          <w:rFonts w:ascii="Times New Roman" w:hAnsi="Times New Roman" w:cs="Times New Roman"/>
        </w:rPr>
        <w:br/>
      </w:r>
      <w:r w:rsidRPr="00A10482">
        <w:rPr>
          <w:rFonts w:ascii="Times New Roman" w:hAnsi="Times New Roman" w:cs="Times New Roman"/>
        </w:rPr>
        <w:t>i utwory poetyckie:</w:t>
      </w:r>
    </w:p>
    <w:p w14:paraId="3822AB46" w14:textId="01999990" w:rsidR="00E26D54" w:rsidRPr="00A10482" w:rsidRDefault="00E26D54" w:rsidP="00E26D5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Jan Kochanowski, wybór fraszek, wybrana pieśń i treny VII i VIII;</w:t>
      </w:r>
    </w:p>
    <w:p w14:paraId="02238039" w14:textId="77777777" w:rsidR="00E26D54" w:rsidRPr="00A10482" w:rsidRDefault="00E26D54" w:rsidP="00E26D5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Adam Mickiewicz,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Reduta Ordona, Świtezianka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Pan Tadeusz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(księgi: I, II, IV, X, XI, XII); </w:t>
      </w:r>
    </w:p>
    <w:p w14:paraId="0F1F1221" w14:textId="77777777" w:rsidR="00E26D54" w:rsidRPr="00A10482" w:rsidRDefault="00E26D54" w:rsidP="00E26D5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Sławomir Mrożek,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Artysta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2D0604" w14:textId="77777777" w:rsidR="00E26D54" w:rsidRPr="00A10482" w:rsidRDefault="00E26D54" w:rsidP="00E26D54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Henryk Sienkiewicz,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Quo vadis (fragmenty), Latarnik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63FDEAB" w14:textId="585C9BF8" w:rsidR="00E26D54" w:rsidRPr="00A10482" w:rsidRDefault="00E26D54" w:rsidP="00E26D54">
      <w:pPr>
        <w:pStyle w:val="Akapitzlist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wybrane wiersze poetów wskazanych w klasach IV–VI, a ponadto wybrane wiersze: Krzysztofa Kamila Baczyńskiego, </w:t>
      </w:r>
      <w:r w:rsidR="00603A8C" w:rsidRPr="00A10482">
        <w:rPr>
          <w:rFonts w:ascii="Times New Roman" w:eastAsia="Times New Roman" w:hAnsi="Times New Roman" w:cs="Times New Roman"/>
          <w:sz w:val="24"/>
          <w:szCs w:val="24"/>
        </w:rPr>
        <w:t xml:space="preserve">Zbigniewa Herberta, 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Bolesława Leśmiana, </w:t>
      </w:r>
      <w:r w:rsidR="00603A8C" w:rsidRPr="00A10482">
        <w:rPr>
          <w:rFonts w:ascii="Times New Roman" w:eastAsia="Times New Roman" w:hAnsi="Times New Roman" w:cs="Times New Roman"/>
          <w:sz w:val="24"/>
          <w:szCs w:val="24"/>
        </w:rPr>
        <w:t xml:space="preserve">Czesława Miłosza, Tadeusza Różewicza, Wisławy Szymborskiej oraz 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aforyzmy Stanisława Jerzego Leca.</w:t>
      </w:r>
    </w:p>
    <w:p w14:paraId="3113A77B" w14:textId="77777777" w:rsidR="00B47C32" w:rsidRPr="00A10482" w:rsidRDefault="00B47C32" w:rsidP="00B47C32">
      <w:pPr>
        <w:spacing w:line="360" w:lineRule="auto"/>
        <w:ind w:left="420"/>
        <w:rPr>
          <w:rFonts w:ascii="Times New Roman" w:eastAsia="Times New Roman" w:hAnsi="Times New Roman" w:cs="Times New Roman"/>
          <w:sz w:val="24"/>
          <w:szCs w:val="24"/>
        </w:rPr>
      </w:pPr>
    </w:p>
    <w:p w14:paraId="2FDCA06D" w14:textId="765CE6EF" w:rsidR="00B47C32" w:rsidRPr="00A10482" w:rsidRDefault="00B47C32" w:rsidP="00B47C32">
      <w:pPr>
        <w:spacing w:line="360" w:lineRule="auto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Lektury uzupełniające w klasach 7 – 8 </w:t>
      </w:r>
      <w:r w:rsidR="00275BF4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obowiązkowo co najmniej jedna pozycja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w każdym roku szkolnym</w:t>
      </w:r>
      <w:r w:rsidR="00275BF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1F47F5E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Marcin Kozioł,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Skrzynia Władcy Piorunów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BC6F8C4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Adam Bahdaj,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Kapelusz za 100 tysięcy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B4232D9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Miron Białoszewski,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Pamiętnik z powstania warszawskiego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(fragmenty);</w:t>
      </w:r>
    </w:p>
    <w:p w14:paraId="75A58FC9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t xml:space="preserve">Justyna Bednarek, </w:t>
      </w:r>
      <w:r w:rsidRPr="00A10482">
        <w:rPr>
          <w:rFonts w:ascii="Times New Roman" w:hAnsi="Times New Roman" w:cs="Times New Roman"/>
          <w:i/>
          <w:iCs/>
        </w:rPr>
        <w:t>Dom nr 5;</w:t>
      </w:r>
    </w:p>
    <w:p w14:paraId="6B8A13DE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t>Paweł Beręsewicz</w:t>
      </w:r>
      <w:r w:rsidRPr="00A10482">
        <w:rPr>
          <w:rFonts w:ascii="Times New Roman" w:hAnsi="Times New Roman" w:cs="Times New Roman"/>
          <w:i/>
          <w:iCs/>
        </w:rPr>
        <w:t>, Wszystkie lajki Marczuka;</w:t>
      </w:r>
    </w:p>
    <w:p w14:paraId="2B29239C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Frances Hodgson Burnett,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Tajemniczy ogród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lub inna powieść;</w:t>
      </w:r>
    </w:p>
    <w:p w14:paraId="6447EA2B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Lewis Carroll,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Alicja w Krainie Czarów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5EF4CF0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Agatha Christie, wybrana powieść kryminalna;</w:t>
      </w:r>
    </w:p>
    <w:p w14:paraId="5C0B0FB0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Carlo Collodi,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Pinokio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F65C8CD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Lloyd Cassel Douglas,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Wielki rybak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D52F98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Aleksander Dumas,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Trzej muszkieterowie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38FD33B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Arkady Fiedler,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Dywizjon 303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A73F66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John Flanagan,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Zwiadowcy. Księga 1. Ruiny Gorlanu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37F20B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Olaf Fritsche,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Skarb Troi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4D3623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Ernest Hemingway,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Stary człowiek i morze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22A1A7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Emilia Kiereś,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Rzeka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FA03B58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Joseph Rudyard Kipling,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Księga dżungli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11150E0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Janusz Korczak,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Król Maciuś Pierwszy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Bankructwo małego Dżeka;</w:t>
      </w:r>
    </w:p>
    <w:p w14:paraId="605853CD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Rafał Kosik,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Felix, Net i Nika oraz Gang Niewidzialnych Ludzi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793C2AE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Barbara Kosmowska,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Pozłacana rybka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AA05392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Barbara Kosmowska, Paweł Beręsewicz i inni,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Gorzka czekolada i inne opowiadania o ważnych sprawach;</w:t>
      </w:r>
    </w:p>
    <w:p w14:paraId="33B2D105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Zofia Kossak-Szczucka,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Bursztyny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(wybrane opowiadanie),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Topsy i Lupus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E098382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Selma Lagerlöf,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Cudowna podróż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06F222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Karolina Lanckorońska,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Wspomnienia wojenne 22 IX 1939–5 IV 1945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(fragmenty);</w:t>
      </w:r>
    </w:p>
    <w:p w14:paraId="6B83EF5F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Stanisław Lem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, Cyberiada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(fragmenty);</w:t>
      </w:r>
    </w:p>
    <w:p w14:paraId="3F82F471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Bolesław Leśmian,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Klechdy sezamowe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DE8604E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Kornel Makuszyński, wybrana powieść; </w:t>
      </w:r>
    </w:p>
    <w:p w14:paraId="76C34E39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Andrzej Maleszka,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Magiczne drzewo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72881E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Alan Aleksander Milne,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Kubuś Puchatek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DCA83C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Lucy Maud Montgomery,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Ania z Zielonego Wzgórza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2F05A1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Małgorzata Musierowicz, wybrana powieść;</w:t>
      </w:r>
    </w:p>
    <w:p w14:paraId="47F7A078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Ewa Nowak,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Pajączek na rowerze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D3F12A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Edmund Niziurski,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Sposób na Alcybiadesa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AD79C5E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Sat-Okh,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Biały Mustang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C96A042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Longin Jan Okoń,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Tecumseh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98EFA37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Raquel Jaramillo Palacio,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Cudowny chłopak;</w:t>
      </w:r>
    </w:p>
    <w:p w14:paraId="3D21DBBC" w14:textId="77777777" w:rsidR="00A10482" w:rsidRPr="002107CE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107C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Katherine Paterson, </w:t>
      </w:r>
      <w:r w:rsidRPr="002107CE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Most do Terabithii</w:t>
      </w:r>
      <w:r w:rsidRPr="002107CE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</w:p>
    <w:p w14:paraId="56F78746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t xml:space="preserve">Sara Pennypacker, </w:t>
      </w:r>
      <w:r w:rsidRPr="00A10482">
        <w:rPr>
          <w:rFonts w:ascii="Times New Roman" w:hAnsi="Times New Roman" w:cs="Times New Roman"/>
          <w:i/>
          <w:iCs/>
        </w:rPr>
        <w:t>Pax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0D694F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Jacek Podsiadło,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Czerwona kartka dla Sprężyny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8DF695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Bolesław Prus,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Katarynka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Placówka, Zemsta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3987C6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Rick Riordan,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Percy Jackson i bogowie olimpijscy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1A8201" w14:textId="024E81A1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Henryk Sienkiewicz,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Janko Muzykant, Krzyżacy, Sąd Ozyrysa, W pustyni </w:t>
      </w:r>
      <w:r w:rsidR="00FE26A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i w puszczy;</w:t>
      </w:r>
    </w:p>
    <w:p w14:paraId="20FA60B8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Eric-Emmanuel Schmitt,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Oskar i pani Róża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05D2C2A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Nicolas Sparks,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Jesienna miłość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1741F5F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Marcin Szczygielski,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Teatr Niewidzialnych Dzieci, Arka czasu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E470BA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Alfred Szklarski, wybrana powieść;</w:t>
      </w:r>
    </w:p>
    <w:p w14:paraId="4CC57B04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Mark Twain,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Przygody Tomka Sawyera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F0D3493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Melchior Wańkowicz,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Bitwa o Monte Cassino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(fragmenty),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Ziele na kraterze;</w:t>
      </w:r>
    </w:p>
    <w:p w14:paraId="48A6C95D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Danuta Wawiłow, Natalia Usenko,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Wierzbowa 13. Opowieści z Wierzbowej 13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187C615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>Louis de Wohl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, Posłaniec króla;</w:t>
      </w:r>
    </w:p>
    <w:p w14:paraId="10C6F08B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Roksana Jędrzejewska-Wróbel,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Stan splątania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06C0F7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Marcus Zusak,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Złodziejka książek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258D9D" w14:textId="77777777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wybrane pozycje z serii </w:t>
      </w:r>
      <w:r w:rsidRPr="00A10482">
        <w:rPr>
          <w:rFonts w:ascii="Times New Roman" w:eastAsia="Times New Roman" w:hAnsi="Times New Roman" w:cs="Times New Roman"/>
          <w:i/>
          <w:iCs/>
          <w:sz w:val="24"/>
          <w:szCs w:val="24"/>
        </w:rPr>
        <w:t>Nazywam się</w:t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… (np. Mikołaj Kopernik, Fryderyk Chopin, Maria Skłodowska-Curie, Jan Paweł II i inni);</w:t>
      </w:r>
    </w:p>
    <w:p w14:paraId="74B67741" w14:textId="18CFB6D0" w:rsidR="00A10482" w:rsidRPr="00A10482" w:rsidRDefault="00A10482" w:rsidP="00A10482">
      <w:pPr>
        <w:pStyle w:val="Akapitzlist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eastAsia="Times New Roman" w:hAnsi="Times New Roman" w:cs="Times New Roman"/>
          <w:sz w:val="24"/>
          <w:szCs w:val="24"/>
        </w:rPr>
        <w:t xml:space="preserve"> inne utwory literackie i teksty kultury, w tym wiersze poetów współczesnych </w:t>
      </w:r>
      <w:r w:rsidR="00FE26AD">
        <w:rPr>
          <w:rFonts w:ascii="Times New Roman" w:eastAsia="Times New Roman" w:hAnsi="Times New Roman" w:cs="Times New Roman"/>
          <w:sz w:val="24"/>
          <w:szCs w:val="24"/>
        </w:rPr>
        <w:br/>
      </w:r>
      <w:r w:rsidRPr="00A10482">
        <w:rPr>
          <w:rFonts w:ascii="Times New Roman" w:eastAsia="Times New Roman" w:hAnsi="Times New Roman" w:cs="Times New Roman"/>
          <w:sz w:val="24"/>
          <w:szCs w:val="24"/>
        </w:rPr>
        <w:t>i reportaże.</w:t>
      </w:r>
    </w:p>
    <w:p w14:paraId="1709F3CC" w14:textId="77777777" w:rsidR="00A10482" w:rsidRPr="00A10482" w:rsidRDefault="00A10482" w:rsidP="00A10482">
      <w:pPr>
        <w:pStyle w:val="Akapitzlist"/>
        <w:spacing w:line="360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br/>
      </w:r>
    </w:p>
    <w:p w14:paraId="73DAA442" w14:textId="77777777" w:rsidR="00A10482" w:rsidRPr="00A10482" w:rsidRDefault="00A10482" w:rsidP="00A10482">
      <w:pPr>
        <w:pStyle w:val="Akapitzlist"/>
        <w:spacing w:line="360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</w:p>
    <w:p w14:paraId="694313D2" w14:textId="4D35A4B1" w:rsidR="394D9DAB" w:rsidRPr="00A10482" w:rsidRDefault="394D9DAB" w:rsidP="00A1048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0482">
        <w:rPr>
          <w:rFonts w:ascii="Times New Roman" w:hAnsi="Times New Roman" w:cs="Times New Roman"/>
        </w:rPr>
        <w:lastRenderedPageBreak/>
        <w:br/>
      </w:r>
    </w:p>
    <w:sectPr w:rsidR="394D9DAB" w:rsidRPr="00A10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JidIaTBM40S64" int2:id="z4kfJYzO">
      <int2:state int2:value="Rejected" int2:type="AugLoop_Text_Critique"/>
    </int2:textHash>
    <int2:textHash int2:hashCode="ZqhGJUcw86C/y+" int2:id="Au8mPVPF">
      <int2:state int2:value="Rejected" int2:type="AugLoop_Text_Critique"/>
    </int2:textHash>
    <int2:textHash int2:hashCode="qdHj8UANMLe2nV" int2:id="kQE2D7h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12420"/>
    <w:multiLevelType w:val="hybridMultilevel"/>
    <w:tmpl w:val="2918F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B3491"/>
    <w:multiLevelType w:val="multilevel"/>
    <w:tmpl w:val="C3587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82694"/>
    <w:multiLevelType w:val="hybridMultilevel"/>
    <w:tmpl w:val="7D6ABE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3246"/>
    <w:multiLevelType w:val="hybridMultilevel"/>
    <w:tmpl w:val="31C84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92BA3"/>
    <w:multiLevelType w:val="hybridMultilevel"/>
    <w:tmpl w:val="BE08E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A11F6"/>
    <w:multiLevelType w:val="hybridMultilevel"/>
    <w:tmpl w:val="7A30E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55A1C"/>
    <w:multiLevelType w:val="hybridMultilevel"/>
    <w:tmpl w:val="365CBCC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2AC56E1"/>
    <w:multiLevelType w:val="hybridMultilevel"/>
    <w:tmpl w:val="03DA3684"/>
    <w:lvl w:ilvl="0" w:tplc="3EC466B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C5294"/>
    <w:multiLevelType w:val="hybridMultilevel"/>
    <w:tmpl w:val="65B06C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3A4519"/>
    <w:multiLevelType w:val="hybridMultilevel"/>
    <w:tmpl w:val="8FDEC80C"/>
    <w:lvl w:ilvl="0" w:tplc="5090FF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F51F4"/>
    <w:multiLevelType w:val="hybridMultilevel"/>
    <w:tmpl w:val="3E8019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75CB9"/>
    <w:multiLevelType w:val="hybridMultilevel"/>
    <w:tmpl w:val="D632F51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1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982A4D"/>
    <w:rsid w:val="00070D53"/>
    <w:rsid w:val="00083F4E"/>
    <w:rsid w:val="000E6FA7"/>
    <w:rsid w:val="0013138F"/>
    <w:rsid w:val="00172BA7"/>
    <w:rsid w:val="0017719D"/>
    <w:rsid w:val="00195B61"/>
    <w:rsid w:val="001B3C69"/>
    <w:rsid w:val="001F4024"/>
    <w:rsid w:val="002029B4"/>
    <w:rsid w:val="002107CE"/>
    <w:rsid w:val="00212FFB"/>
    <w:rsid w:val="00236883"/>
    <w:rsid w:val="00265A50"/>
    <w:rsid w:val="00275BF4"/>
    <w:rsid w:val="00282950"/>
    <w:rsid w:val="002A20A5"/>
    <w:rsid w:val="002A2D15"/>
    <w:rsid w:val="002B27F7"/>
    <w:rsid w:val="002D7A8A"/>
    <w:rsid w:val="003209EB"/>
    <w:rsid w:val="00343739"/>
    <w:rsid w:val="00383221"/>
    <w:rsid w:val="003E3EEE"/>
    <w:rsid w:val="003F7500"/>
    <w:rsid w:val="00407B98"/>
    <w:rsid w:val="004230F4"/>
    <w:rsid w:val="00423CBD"/>
    <w:rsid w:val="0043645E"/>
    <w:rsid w:val="0045576C"/>
    <w:rsid w:val="004849CC"/>
    <w:rsid w:val="004A664D"/>
    <w:rsid w:val="004D64AD"/>
    <w:rsid w:val="00512B8D"/>
    <w:rsid w:val="00562DAA"/>
    <w:rsid w:val="005C3116"/>
    <w:rsid w:val="005F40C1"/>
    <w:rsid w:val="00603A8C"/>
    <w:rsid w:val="00630166"/>
    <w:rsid w:val="006A4F0F"/>
    <w:rsid w:val="006F3D31"/>
    <w:rsid w:val="007578F0"/>
    <w:rsid w:val="007A5166"/>
    <w:rsid w:val="008414D5"/>
    <w:rsid w:val="008C3ECA"/>
    <w:rsid w:val="008C5201"/>
    <w:rsid w:val="0090763A"/>
    <w:rsid w:val="0091436E"/>
    <w:rsid w:val="00942AC9"/>
    <w:rsid w:val="009638C4"/>
    <w:rsid w:val="00992B1E"/>
    <w:rsid w:val="009C0AEF"/>
    <w:rsid w:val="009D0570"/>
    <w:rsid w:val="00A05BDF"/>
    <w:rsid w:val="00A10482"/>
    <w:rsid w:val="00AD1C35"/>
    <w:rsid w:val="00AD4D6E"/>
    <w:rsid w:val="00B47C32"/>
    <w:rsid w:val="00B64B7B"/>
    <w:rsid w:val="00C2143D"/>
    <w:rsid w:val="00C379FA"/>
    <w:rsid w:val="00C51491"/>
    <w:rsid w:val="00C64F5D"/>
    <w:rsid w:val="00CF245A"/>
    <w:rsid w:val="00D22E3F"/>
    <w:rsid w:val="00D95F78"/>
    <w:rsid w:val="00DB583F"/>
    <w:rsid w:val="00DD1ACC"/>
    <w:rsid w:val="00E26D54"/>
    <w:rsid w:val="00E67D0D"/>
    <w:rsid w:val="00E92B85"/>
    <w:rsid w:val="00EA3267"/>
    <w:rsid w:val="00F13742"/>
    <w:rsid w:val="00F42097"/>
    <w:rsid w:val="00F46FEB"/>
    <w:rsid w:val="00F64595"/>
    <w:rsid w:val="00F740AE"/>
    <w:rsid w:val="00F967CE"/>
    <w:rsid w:val="00FA1C91"/>
    <w:rsid w:val="00FC4710"/>
    <w:rsid w:val="00FE26AD"/>
    <w:rsid w:val="0171796F"/>
    <w:rsid w:val="0198ED23"/>
    <w:rsid w:val="023B1C81"/>
    <w:rsid w:val="024C079B"/>
    <w:rsid w:val="03505898"/>
    <w:rsid w:val="036EE3AE"/>
    <w:rsid w:val="038EC0B9"/>
    <w:rsid w:val="03DD0EE1"/>
    <w:rsid w:val="04135023"/>
    <w:rsid w:val="0454A995"/>
    <w:rsid w:val="04A39294"/>
    <w:rsid w:val="068393F0"/>
    <w:rsid w:val="06ABEDD0"/>
    <w:rsid w:val="07FE76F6"/>
    <w:rsid w:val="08DDF14B"/>
    <w:rsid w:val="095B05F8"/>
    <w:rsid w:val="099E5F2C"/>
    <w:rsid w:val="09CC4750"/>
    <w:rsid w:val="0B3411D3"/>
    <w:rsid w:val="0C313B02"/>
    <w:rsid w:val="0CCA67C3"/>
    <w:rsid w:val="0D85E965"/>
    <w:rsid w:val="0F28FD46"/>
    <w:rsid w:val="0F4487AF"/>
    <w:rsid w:val="0F68DBC4"/>
    <w:rsid w:val="0FACFE96"/>
    <w:rsid w:val="1067E3BF"/>
    <w:rsid w:val="1117B49D"/>
    <w:rsid w:val="112DFAF7"/>
    <w:rsid w:val="1186E9E6"/>
    <w:rsid w:val="1247279B"/>
    <w:rsid w:val="1269AD98"/>
    <w:rsid w:val="13B98B51"/>
    <w:rsid w:val="14DB67BC"/>
    <w:rsid w:val="14FD5D38"/>
    <w:rsid w:val="16045081"/>
    <w:rsid w:val="1633EE51"/>
    <w:rsid w:val="164A48F7"/>
    <w:rsid w:val="16D5EBA1"/>
    <w:rsid w:val="171B90D4"/>
    <w:rsid w:val="17A020E2"/>
    <w:rsid w:val="18473DC4"/>
    <w:rsid w:val="19463D04"/>
    <w:rsid w:val="1A1F1524"/>
    <w:rsid w:val="1C6D2243"/>
    <w:rsid w:val="1C7AC62E"/>
    <w:rsid w:val="1D8EEE5B"/>
    <w:rsid w:val="1DDBFF97"/>
    <w:rsid w:val="1E43B7F2"/>
    <w:rsid w:val="1EC5C6A7"/>
    <w:rsid w:val="21DFCC36"/>
    <w:rsid w:val="21F81A66"/>
    <w:rsid w:val="22AEEF46"/>
    <w:rsid w:val="23580438"/>
    <w:rsid w:val="24CC43B6"/>
    <w:rsid w:val="26A868D0"/>
    <w:rsid w:val="2723799E"/>
    <w:rsid w:val="2731B49E"/>
    <w:rsid w:val="27CF743F"/>
    <w:rsid w:val="28455609"/>
    <w:rsid w:val="29A81F95"/>
    <w:rsid w:val="29C3E240"/>
    <w:rsid w:val="2AD3CC85"/>
    <w:rsid w:val="2AECF35D"/>
    <w:rsid w:val="2C24FB31"/>
    <w:rsid w:val="2C7C46AD"/>
    <w:rsid w:val="2CDFC057"/>
    <w:rsid w:val="2FF2B54C"/>
    <w:rsid w:val="303A0998"/>
    <w:rsid w:val="30610562"/>
    <w:rsid w:val="31B3317A"/>
    <w:rsid w:val="31F265F2"/>
    <w:rsid w:val="328DCC10"/>
    <w:rsid w:val="32F4B502"/>
    <w:rsid w:val="35AAEA9F"/>
    <w:rsid w:val="35DF8A16"/>
    <w:rsid w:val="3686A29D"/>
    <w:rsid w:val="36C95126"/>
    <w:rsid w:val="3723FACA"/>
    <w:rsid w:val="37613D33"/>
    <w:rsid w:val="37C644BF"/>
    <w:rsid w:val="394D9DAB"/>
    <w:rsid w:val="39F2B455"/>
    <w:rsid w:val="3A6ADB41"/>
    <w:rsid w:val="3AC6CB6B"/>
    <w:rsid w:val="3BC7B5B1"/>
    <w:rsid w:val="3C34AE56"/>
    <w:rsid w:val="3CCC06AE"/>
    <w:rsid w:val="3CF5E421"/>
    <w:rsid w:val="3CF89475"/>
    <w:rsid w:val="3DD07EB7"/>
    <w:rsid w:val="3DD37DF2"/>
    <w:rsid w:val="3EEA3C9D"/>
    <w:rsid w:val="3F3FB82E"/>
    <w:rsid w:val="3F6C4F18"/>
    <w:rsid w:val="41100CFF"/>
    <w:rsid w:val="412A7932"/>
    <w:rsid w:val="41A77AF6"/>
    <w:rsid w:val="41E8B269"/>
    <w:rsid w:val="436525A5"/>
    <w:rsid w:val="43BFC0BD"/>
    <w:rsid w:val="45D3398F"/>
    <w:rsid w:val="46B62B32"/>
    <w:rsid w:val="47DDED9B"/>
    <w:rsid w:val="487D01A6"/>
    <w:rsid w:val="488C351C"/>
    <w:rsid w:val="48A30DED"/>
    <w:rsid w:val="4A3A9E14"/>
    <w:rsid w:val="4B09A88A"/>
    <w:rsid w:val="4B60690A"/>
    <w:rsid w:val="4B70378A"/>
    <w:rsid w:val="4BDD4C7B"/>
    <w:rsid w:val="4C4AD220"/>
    <w:rsid w:val="4DE6A281"/>
    <w:rsid w:val="4DE96CE0"/>
    <w:rsid w:val="4EC13D17"/>
    <w:rsid w:val="4EDA6C70"/>
    <w:rsid w:val="511E4343"/>
    <w:rsid w:val="5208BDF3"/>
    <w:rsid w:val="5355D81A"/>
    <w:rsid w:val="5444A92E"/>
    <w:rsid w:val="55E8D059"/>
    <w:rsid w:val="55F9A1EC"/>
    <w:rsid w:val="56587806"/>
    <w:rsid w:val="5682E0E4"/>
    <w:rsid w:val="57095A00"/>
    <w:rsid w:val="57982A4D"/>
    <w:rsid w:val="58359235"/>
    <w:rsid w:val="58547B9B"/>
    <w:rsid w:val="5864CF4C"/>
    <w:rsid w:val="594D0559"/>
    <w:rsid w:val="5AC52589"/>
    <w:rsid w:val="5AE8D5BA"/>
    <w:rsid w:val="5BF8BFFF"/>
    <w:rsid w:val="5C33D38C"/>
    <w:rsid w:val="5C40F77D"/>
    <w:rsid w:val="5C68E370"/>
    <w:rsid w:val="5CA817E8"/>
    <w:rsid w:val="5CA99218"/>
    <w:rsid w:val="5CE19467"/>
    <w:rsid w:val="5D437E06"/>
    <w:rsid w:val="5E24BA3B"/>
    <w:rsid w:val="5E810B59"/>
    <w:rsid w:val="5EF0033A"/>
    <w:rsid w:val="5FEB3D0F"/>
    <w:rsid w:val="62C221BB"/>
    <w:rsid w:val="63F5C529"/>
    <w:rsid w:val="647AFB5D"/>
    <w:rsid w:val="657438C6"/>
    <w:rsid w:val="659FA245"/>
    <w:rsid w:val="65AB6246"/>
    <w:rsid w:val="66745970"/>
    <w:rsid w:val="673B72A6"/>
    <w:rsid w:val="67AB9617"/>
    <w:rsid w:val="686A1265"/>
    <w:rsid w:val="688630AD"/>
    <w:rsid w:val="69476678"/>
    <w:rsid w:val="6980BD4C"/>
    <w:rsid w:val="6A613586"/>
    <w:rsid w:val="6B6ACBA2"/>
    <w:rsid w:val="6BC57618"/>
    <w:rsid w:val="6BF5BB6C"/>
    <w:rsid w:val="6BFD05E7"/>
    <w:rsid w:val="6C0EE3C9"/>
    <w:rsid w:val="6C3C30E6"/>
    <w:rsid w:val="6C4FB4F6"/>
    <w:rsid w:val="6C7F073A"/>
    <w:rsid w:val="6C96C74E"/>
    <w:rsid w:val="6D98D648"/>
    <w:rsid w:val="6D9CCF1D"/>
    <w:rsid w:val="6DAAB42A"/>
    <w:rsid w:val="6E96FA47"/>
    <w:rsid w:val="6F34A6A9"/>
    <w:rsid w:val="6F389E02"/>
    <w:rsid w:val="701ADF06"/>
    <w:rsid w:val="71462728"/>
    <w:rsid w:val="714D2FE4"/>
    <w:rsid w:val="71BC2030"/>
    <w:rsid w:val="7213EA96"/>
    <w:rsid w:val="72574C11"/>
    <w:rsid w:val="726C476B"/>
    <w:rsid w:val="72EE48BE"/>
    <w:rsid w:val="732DE1DD"/>
    <w:rsid w:val="73527A55"/>
    <w:rsid w:val="7358BFE3"/>
    <w:rsid w:val="7400CD51"/>
    <w:rsid w:val="740817CC"/>
    <w:rsid w:val="743F12CA"/>
    <w:rsid w:val="744FCFD0"/>
    <w:rsid w:val="75AF7581"/>
    <w:rsid w:val="7625E980"/>
    <w:rsid w:val="7627C0B9"/>
    <w:rsid w:val="76993C91"/>
    <w:rsid w:val="7711F794"/>
    <w:rsid w:val="77288B6A"/>
    <w:rsid w:val="77C1B9E1"/>
    <w:rsid w:val="78008E66"/>
    <w:rsid w:val="781AEB4A"/>
    <w:rsid w:val="7822B694"/>
    <w:rsid w:val="786A18E7"/>
    <w:rsid w:val="7942272E"/>
    <w:rsid w:val="79DEC107"/>
    <w:rsid w:val="7AD8EC31"/>
    <w:rsid w:val="7B79360F"/>
    <w:rsid w:val="7C93740B"/>
    <w:rsid w:val="7CEDBC38"/>
    <w:rsid w:val="7CF27560"/>
    <w:rsid w:val="7CFFA229"/>
    <w:rsid w:val="7D569D3D"/>
    <w:rsid w:val="7E27BEA3"/>
    <w:rsid w:val="7FCC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7D06"/>
  <w15:chartTrackingRefBased/>
  <w15:docId w15:val="{8728F162-C136-4329-82BF-CFA9721D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7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3405</Words>
  <Characters>20434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Szpakut</dc:creator>
  <cp:keywords/>
  <dc:description/>
  <cp:lastModifiedBy>user</cp:lastModifiedBy>
  <cp:revision>2</cp:revision>
  <cp:lastPrinted>2025-09-02T17:04:00Z</cp:lastPrinted>
  <dcterms:created xsi:type="dcterms:W3CDTF">2026-09-17T13:11:00Z</dcterms:created>
  <dcterms:modified xsi:type="dcterms:W3CDTF">2026-09-17T13:11:00Z</dcterms:modified>
</cp:coreProperties>
</file>