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F3" w:rsidRDefault="003A03F3" w:rsidP="003A03F3">
      <w:pPr>
        <w:rPr>
          <w:b/>
          <w:bCs/>
        </w:rPr>
      </w:pPr>
      <w:r w:rsidRPr="003A03F3">
        <w:rPr>
          <w:b/>
          <w:bCs/>
        </w:rPr>
        <w:t>Szczegółowe warunki oceniania osiągnięć edukacyjnych uczniów</w:t>
      </w:r>
      <w:r>
        <w:rPr>
          <w:b/>
          <w:bCs/>
        </w:rPr>
        <w:t xml:space="preserve"> z matematyki są zawarte                w </w:t>
      </w:r>
      <w:r w:rsidRPr="003A03F3">
        <w:rPr>
          <w:b/>
          <w:bCs/>
        </w:rPr>
        <w:t>WZO</w:t>
      </w:r>
      <w:r>
        <w:rPr>
          <w:b/>
          <w:bCs/>
        </w:rPr>
        <w:t xml:space="preserve"> – dzia</w:t>
      </w:r>
      <w:r w:rsidR="00920FDB">
        <w:rPr>
          <w:b/>
          <w:bCs/>
        </w:rPr>
        <w:t>ł</w:t>
      </w:r>
      <w:r>
        <w:rPr>
          <w:b/>
          <w:bCs/>
        </w:rPr>
        <w:t xml:space="preserve"> </w:t>
      </w:r>
      <w:r w:rsidRPr="003A03F3">
        <w:rPr>
          <w:b/>
          <w:bCs/>
        </w:rPr>
        <w:t>IV</w:t>
      </w:r>
      <w:r w:rsidR="00D04C17">
        <w:rPr>
          <w:b/>
          <w:bCs/>
        </w:rPr>
        <w:t xml:space="preserve"> </w:t>
      </w:r>
      <w:r>
        <w:rPr>
          <w:b/>
          <w:bCs/>
        </w:rPr>
        <w:t>(str. 24).</w:t>
      </w:r>
    </w:p>
    <w:p w:rsidR="00920FDB" w:rsidRPr="00920FDB" w:rsidRDefault="003A03F3" w:rsidP="00920FDB">
      <w:pPr>
        <w:rPr>
          <w:b/>
          <w:bCs/>
        </w:rPr>
      </w:pPr>
      <w:r>
        <w:rPr>
          <w:b/>
          <w:bCs/>
        </w:rPr>
        <w:t>Ponadto stosowane są wymagania</w:t>
      </w:r>
      <w:r w:rsidRPr="003A03F3">
        <w:rPr>
          <w:b/>
          <w:bCs/>
        </w:rPr>
        <w:t xml:space="preserve"> </w:t>
      </w:r>
      <w:r w:rsidR="00920FDB" w:rsidRPr="00920FDB">
        <w:rPr>
          <w:b/>
          <w:bCs/>
        </w:rPr>
        <w:t>edukacyjn</w:t>
      </w:r>
      <w:r w:rsidR="00920FDB">
        <w:rPr>
          <w:b/>
          <w:bCs/>
        </w:rPr>
        <w:t>e</w:t>
      </w:r>
      <w:r w:rsidR="00920FDB" w:rsidRPr="00920FDB">
        <w:rPr>
          <w:b/>
          <w:bCs/>
        </w:rPr>
        <w:t xml:space="preserve"> z </w:t>
      </w:r>
      <w:r w:rsidR="00920FDB">
        <w:rPr>
          <w:b/>
          <w:bCs/>
        </w:rPr>
        <w:t>matematyki</w:t>
      </w:r>
      <w:r w:rsidR="00920FDB" w:rsidRPr="00920FDB">
        <w:rPr>
          <w:b/>
          <w:bCs/>
        </w:rPr>
        <w:t xml:space="preserve"> na poszczególne oceny</w:t>
      </w:r>
      <w:r w:rsidR="00920FDB">
        <w:rPr>
          <w:b/>
          <w:bCs/>
        </w:rPr>
        <w:t xml:space="preserve"> dla</w:t>
      </w:r>
      <w:r w:rsidR="00920FDB" w:rsidRPr="00920FDB">
        <w:rPr>
          <w:b/>
          <w:bCs/>
        </w:rPr>
        <w:t> każdego poziomu edukacyjnego</w:t>
      </w:r>
      <w:r>
        <w:rPr>
          <w:b/>
          <w:bCs/>
        </w:rPr>
        <w:t xml:space="preserve"> </w:t>
      </w:r>
      <w:r w:rsidRPr="003A03F3">
        <w:rPr>
          <w:b/>
          <w:bCs/>
        </w:rPr>
        <w:t xml:space="preserve"> </w:t>
      </w:r>
      <w:r w:rsidR="00920FDB" w:rsidRPr="00920FDB">
        <w:rPr>
          <w:b/>
          <w:bCs/>
        </w:rPr>
        <w:t>w klasach IV–VIII</w:t>
      </w:r>
      <w:r w:rsidR="00D04C17">
        <w:rPr>
          <w:b/>
          <w:bCs/>
        </w:rPr>
        <w:t>.</w:t>
      </w:r>
      <w:r w:rsidR="00920FDB" w:rsidRPr="00920FDB">
        <w:rPr>
          <w:b/>
          <w:bCs/>
        </w:rPr>
        <w:t xml:space="preserve"> </w:t>
      </w:r>
    </w:p>
    <w:p w:rsidR="00920FDB" w:rsidRPr="00920FDB" w:rsidRDefault="00920FDB" w:rsidP="00920FDB">
      <w:pPr>
        <w:rPr>
          <w:b/>
          <w:bCs/>
        </w:rPr>
      </w:pPr>
      <w:bookmarkStart w:id="0" w:name="_GoBack"/>
      <w:bookmarkEnd w:id="0"/>
    </w:p>
    <w:p w:rsidR="00920FDB" w:rsidRPr="00920FDB" w:rsidRDefault="00920FDB" w:rsidP="00920FDB">
      <w:pPr>
        <w:rPr>
          <w:b/>
          <w:bCs/>
        </w:rPr>
      </w:pPr>
    </w:p>
    <w:p w:rsidR="003A03F3" w:rsidRPr="003A03F3" w:rsidRDefault="003A03F3" w:rsidP="003A03F3">
      <w:pPr>
        <w:rPr>
          <w:b/>
          <w:bCs/>
        </w:rPr>
      </w:pPr>
    </w:p>
    <w:p w:rsidR="003A03F3" w:rsidRPr="003A03F3" w:rsidRDefault="003A03F3" w:rsidP="003A03F3">
      <w:pPr>
        <w:rPr>
          <w:b/>
          <w:bCs/>
        </w:rPr>
      </w:pPr>
    </w:p>
    <w:p w:rsidR="003A03F3" w:rsidRPr="003A03F3" w:rsidRDefault="003A03F3" w:rsidP="003A03F3">
      <w:pPr>
        <w:rPr>
          <w:b/>
          <w:bCs/>
        </w:rPr>
      </w:pPr>
    </w:p>
    <w:p w:rsidR="001E0DD9" w:rsidRDefault="001E0DD9"/>
    <w:sectPr w:rsidR="001E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F3"/>
    <w:rsid w:val="001E0DD9"/>
    <w:rsid w:val="003A03F3"/>
    <w:rsid w:val="006A7CFB"/>
    <w:rsid w:val="00920FDB"/>
    <w:rsid w:val="00C44B10"/>
    <w:rsid w:val="00D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09A"/>
  <w15:docId w15:val="{67FA3B82-F323-43F5-B00A-FB7E6C3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2024-01-30T07:22:00Z</dcterms:created>
  <dcterms:modified xsi:type="dcterms:W3CDTF">2024-01-30T07:22:00Z</dcterms:modified>
</cp:coreProperties>
</file>