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97D" w:rsidRDefault="00B96FA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>Śródroczne wymagania edukacyjne z języka angielskiego klasa III</w:t>
      </w:r>
    </w:p>
    <w:p w:rsidR="00AF197D" w:rsidRDefault="00AF197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"/>
        <w:tblW w:w="15878" w:type="dxa"/>
        <w:tblInd w:w="-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2"/>
        <w:gridCol w:w="3402"/>
        <w:gridCol w:w="283"/>
        <w:gridCol w:w="3402"/>
        <w:gridCol w:w="284"/>
        <w:gridCol w:w="3402"/>
        <w:gridCol w:w="283"/>
        <w:gridCol w:w="3402"/>
        <w:gridCol w:w="288"/>
      </w:tblGrid>
      <w:tr w:rsidR="00AF197D">
        <w:trPr>
          <w:trHeight w:val="419"/>
        </w:trPr>
        <w:tc>
          <w:tcPr>
            <w:tcW w:w="1133" w:type="dxa"/>
            <w:vAlign w:val="center"/>
          </w:tcPr>
          <w:p w:rsidR="00AF197D" w:rsidRDefault="00B96F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Ocena</w:t>
            </w:r>
          </w:p>
        </w:tc>
        <w:tc>
          <w:tcPr>
            <w:tcW w:w="3685" w:type="dxa"/>
            <w:gridSpan w:val="2"/>
            <w:vAlign w:val="center"/>
          </w:tcPr>
          <w:p w:rsidR="00AF197D" w:rsidRDefault="00B96F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Wymaga poprawy</w:t>
            </w:r>
          </w:p>
        </w:tc>
        <w:tc>
          <w:tcPr>
            <w:tcW w:w="3686" w:type="dxa"/>
            <w:gridSpan w:val="2"/>
            <w:vAlign w:val="center"/>
          </w:tcPr>
          <w:p w:rsidR="00AF197D" w:rsidRDefault="00B96F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:rsidR="00AF197D" w:rsidRDefault="00B96F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Bardzo dobrze</w:t>
            </w:r>
          </w:p>
        </w:tc>
        <w:tc>
          <w:tcPr>
            <w:tcW w:w="3690" w:type="dxa"/>
            <w:gridSpan w:val="2"/>
            <w:vAlign w:val="center"/>
          </w:tcPr>
          <w:p w:rsidR="00AF197D" w:rsidRDefault="00B96F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Wspaniale</w:t>
            </w:r>
          </w:p>
        </w:tc>
      </w:tr>
      <w:tr w:rsidR="00AF197D">
        <w:trPr>
          <w:trHeight w:val="411"/>
        </w:trPr>
        <w:tc>
          <w:tcPr>
            <w:tcW w:w="1133" w:type="dxa"/>
            <w:tcBorders>
              <w:bottom w:val="single" w:sz="12" w:space="0" w:color="000000"/>
            </w:tcBorders>
          </w:tcPr>
          <w:p w:rsidR="00AF197D" w:rsidRDefault="00AF19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6" w:type="dxa"/>
            <w:gridSpan w:val="8"/>
            <w:tcBorders>
              <w:bottom w:val="single" w:sz="12" w:space="0" w:color="000000"/>
            </w:tcBorders>
            <w:vAlign w:val="center"/>
          </w:tcPr>
          <w:p w:rsidR="00AF197D" w:rsidRDefault="00B96FA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It’s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good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again</w:t>
            </w:r>
            <w:proofErr w:type="spellEnd"/>
          </w:p>
        </w:tc>
      </w:tr>
      <w:tr w:rsidR="00AF197D">
        <w:trPr>
          <w:trHeight w:val="400"/>
        </w:trPr>
        <w:tc>
          <w:tcPr>
            <w:tcW w:w="1133" w:type="dxa"/>
            <w:vMerge w:val="restart"/>
            <w:tcBorders>
              <w:top w:val="single" w:sz="12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Rozumienie wypowiedzi ustnych i reagowanie</w:t>
            </w: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4" w:type="dxa"/>
            <w:tcBorders>
              <w:top w:val="single" w:sz="12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rozumie i poprawnie reaguje na polecenia</w:t>
            </w:r>
          </w:p>
        </w:tc>
        <w:tc>
          <w:tcPr>
            <w:tcW w:w="288" w:type="dxa"/>
            <w:tcBorders>
              <w:top w:val="single" w:sz="12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F197D">
        <w:trPr>
          <w:trHeight w:val="558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AF197D" w:rsidRDefault="00AF197D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popełnia dużo błędów podczas wskazywania obrazków ilustrujących słownictwo z podręczników Bugs Team 1 i Bugs Team 2, wymienianych przez nauczyciela</w:t>
            </w:r>
          </w:p>
        </w:tc>
        <w:tc>
          <w:tcPr>
            <w:tcW w:w="283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popełnia błędy podczas wskazywania obrazków ilustrujących słownictwo z podręczników Bugs Team 1 i Bugs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Team 2, wymienianych przez nauczyciela</w:t>
            </w:r>
          </w:p>
        </w:tc>
        <w:tc>
          <w:tcPr>
            <w:tcW w:w="284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na ogół poprawnie wskazuje obrazki ilustrujące słownictwo z podręczników Bugs Team 1 i Bugs Team 2, wymieniane przez nauczyciela</w:t>
            </w:r>
          </w:p>
        </w:tc>
        <w:tc>
          <w:tcPr>
            <w:tcW w:w="283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poprawnie wskazuje obrazki ilustrujące słownictwo z podręczników Bugs Team 1 i Bug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 Team 2, wymieniane przez nauczyciela</w:t>
            </w:r>
          </w:p>
        </w:tc>
        <w:tc>
          <w:tcPr>
            <w:tcW w:w="288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F197D">
        <w:trPr>
          <w:trHeight w:val="413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AF197D" w:rsidRDefault="00AF197D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wskazuje nieliczne wymienione przez nauczyciela litery alfabetu, liczby od 1 do 20 i gatunków zwierząt, popełnia przy tym dużo błędów</w:t>
            </w:r>
          </w:p>
        </w:tc>
        <w:tc>
          <w:tcPr>
            <w:tcW w:w="283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wskazuje część wymienionych przez nauczyciela litery alfabetu, liczebników od 1 do 20 i gatunków zwierząt, popełnia przy tym błędy</w:t>
            </w:r>
          </w:p>
        </w:tc>
        <w:tc>
          <w:tcPr>
            <w:tcW w:w="284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wskazuje wymienione przez nauczyciela litery alfabetu, liczebniki od 1 do 20 i gatunki zwierząt, sporadycznie popełnia b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łędy</w:t>
            </w:r>
          </w:p>
        </w:tc>
        <w:tc>
          <w:tcPr>
            <w:tcW w:w="283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wskazuje wymienione przez nauczyciela litery alfabetu, liczby od 1 do 20 i gatunki zwierząt</w:t>
            </w:r>
          </w:p>
        </w:tc>
        <w:tc>
          <w:tcPr>
            <w:tcW w:w="288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F197D">
        <w:trPr>
          <w:trHeight w:val="568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AF197D" w:rsidRDefault="00AF197D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 słucha historyjek/scenek, zazwyczaj rozumie ich treść popartą obrazem, zwykle pot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rafi wykonywać gesty ilustrujące treść historyjki, z niewielką pomocą wskazać właściwy obrazek</w:t>
            </w:r>
          </w:p>
        </w:tc>
        <w:tc>
          <w:tcPr>
            <w:tcW w:w="284" w:type="dxa"/>
            <w:tcBorders>
              <w:bottom w:val="single" w:sz="12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brazek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8" w:type="dxa"/>
            <w:tcBorders>
              <w:bottom w:val="single" w:sz="12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F197D">
        <w:trPr>
          <w:trHeight w:val="404"/>
        </w:trPr>
        <w:tc>
          <w:tcPr>
            <w:tcW w:w="1133" w:type="dxa"/>
            <w:vMerge w:val="restart"/>
            <w:tcBorders>
              <w:top w:val="single" w:sz="12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Tworzenie wypowiedzi ustnych i reagowanie</w:t>
            </w: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trudnością umie nazwać właściwe obrazki ilustrujące słownictwo z podręczników Bugs Team 1 i Bugs Team 2, popełnia dużo błędów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częściowo umie nazwać właściwe obrazki ilustrujące słownictwo z podręczników Bugs Team 1 i Bugs Team 2, czasami popełnia bł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ędy</w:t>
            </w:r>
          </w:p>
        </w:tc>
        <w:tc>
          <w:tcPr>
            <w:tcW w:w="284" w:type="dxa"/>
            <w:tcBorders>
              <w:top w:val="single" w:sz="12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umie nazwać większość obrazków ilustrujących słownictwo z podręczników Bugs Team 1 i Bugs Team 2 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umie nazwać obrazki ilustrujące słownictwo z podręczników Bugs Team 1 i Bugs Team 2 </w:t>
            </w:r>
          </w:p>
        </w:tc>
        <w:tc>
          <w:tcPr>
            <w:tcW w:w="288" w:type="dxa"/>
            <w:tcBorders>
              <w:top w:val="single" w:sz="12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F197D">
        <w:trPr>
          <w:trHeight w:val="411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AF197D" w:rsidRDefault="00AF197D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nazywa klika liter alfabetu, popełnia przy tym błędy</w:t>
            </w:r>
          </w:p>
        </w:tc>
        <w:tc>
          <w:tcPr>
            <w:tcW w:w="283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nazwać część liter alfabetu, popełnia przy tym błędy</w:t>
            </w:r>
          </w:p>
        </w:tc>
        <w:tc>
          <w:tcPr>
            <w:tcW w:w="284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umie nazwać większość liter alfabetu</w:t>
            </w:r>
          </w:p>
        </w:tc>
        <w:tc>
          <w:tcPr>
            <w:tcW w:w="283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 umie nazwać litery alfabetu</w:t>
            </w:r>
          </w:p>
        </w:tc>
        <w:tc>
          <w:tcPr>
            <w:tcW w:w="288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F197D">
        <w:trPr>
          <w:trHeight w:val="411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AF197D" w:rsidRDefault="00AF197D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próbuje literować wyrazy, popełnia przy tym błędy</w:t>
            </w:r>
          </w:p>
        </w:tc>
        <w:tc>
          <w:tcPr>
            <w:tcW w:w="283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literuje wyrazy, czasem popełnia błędy</w:t>
            </w:r>
          </w:p>
        </w:tc>
        <w:tc>
          <w:tcPr>
            <w:tcW w:w="284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literować wyrazy, sporadycznie popełnia przy tym błędy</w:t>
            </w:r>
          </w:p>
        </w:tc>
        <w:tc>
          <w:tcPr>
            <w:tcW w:w="283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literować wyrazy</w:t>
            </w:r>
          </w:p>
        </w:tc>
        <w:tc>
          <w:tcPr>
            <w:tcW w:w="288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F197D">
        <w:trPr>
          <w:trHeight w:val="411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AF197D" w:rsidRDefault="00AF197D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uczyciela nazywa liczby od 1 do 20 i gatunki zwierząt, popełnia przy tym błędy</w:t>
            </w:r>
          </w:p>
        </w:tc>
        <w:tc>
          <w:tcPr>
            <w:tcW w:w="283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niedużą pomocą nauczyciela nazywa liczby od 1 do 20 i gatunki zwierząt, czasem popełnia przy tym błędy</w:t>
            </w:r>
          </w:p>
        </w:tc>
        <w:tc>
          <w:tcPr>
            <w:tcW w:w="284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zazwyczaj poprawnie nazywa liczby od 1 do 20 i gatunki zwierząt</w:t>
            </w:r>
          </w:p>
        </w:tc>
        <w:tc>
          <w:tcPr>
            <w:tcW w:w="283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nazwać liczby od 1 do 20 i gatunki zwierząt</w:t>
            </w:r>
          </w:p>
        </w:tc>
        <w:tc>
          <w:tcPr>
            <w:tcW w:w="288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F197D">
        <w:trPr>
          <w:trHeight w:val="411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AF197D" w:rsidRDefault="00AF197D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zadaje pytanie o to, czy coś jest na obrazku i udziela odpowiedzi, popełnia przy tym błędy</w:t>
            </w:r>
          </w:p>
        </w:tc>
        <w:tc>
          <w:tcPr>
            <w:tcW w:w="283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zadaje pytanie o to, czy coś jest na obrazku i udziela 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dpowiedzi, czasem popełnia przy tym błędy</w:t>
            </w:r>
          </w:p>
        </w:tc>
        <w:tc>
          <w:tcPr>
            <w:tcW w:w="284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zazwyczaj poprawnie zadaje pytani o to, czy coś jest na obrazku i udziela odpowiedzi</w:t>
            </w:r>
          </w:p>
        </w:tc>
        <w:tc>
          <w:tcPr>
            <w:tcW w:w="283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zadaje pytanie o to, czy coś jest na obrazku i udziela odpowiedzi</w:t>
            </w:r>
          </w:p>
        </w:tc>
        <w:tc>
          <w:tcPr>
            <w:tcW w:w="288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F197D">
        <w:trPr>
          <w:trHeight w:val="417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AF197D" w:rsidRDefault="00AF197D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odgrywa w parze scenkę z rozdziału</w:t>
            </w:r>
          </w:p>
        </w:tc>
        <w:tc>
          <w:tcPr>
            <w:tcW w:w="283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4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3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łatwością odgrywa w parze scenkę z rozdziału</w:t>
            </w:r>
          </w:p>
        </w:tc>
        <w:tc>
          <w:tcPr>
            <w:tcW w:w="288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F197D">
        <w:trPr>
          <w:trHeight w:val="706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AF197D" w:rsidRDefault="00AF197D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śpiewa w grupie piosenki i recytuje rymowanki, zwykle rozumie ich treść, ale mus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 być poparta gestem/obrazem, stara wykonywać gesty ilustrujące ich treść</w:t>
            </w:r>
          </w:p>
        </w:tc>
        <w:tc>
          <w:tcPr>
            <w:tcW w:w="284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śpiewa w grupie i samodzielnie większość piosenek i recytuje rymowanki, zwykle rozumie ich treść, potrafi wykonać gesty ilustrujące ich treść</w:t>
            </w:r>
          </w:p>
        </w:tc>
        <w:tc>
          <w:tcPr>
            <w:tcW w:w="283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88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F197D">
        <w:trPr>
          <w:trHeight w:val="393"/>
        </w:trPr>
        <w:tc>
          <w:tcPr>
            <w:tcW w:w="1133" w:type="dxa"/>
            <w:vMerge w:val="restart"/>
            <w:tcBorders>
              <w:top w:val="single" w:sz="12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4" w:type="dxa"/>
            <w:tcBorders>
              <w:top w:val="single" w:sz="12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zwykle bezbłędnie lub z niewielkimi błędami wskazuje przeczytane przez naucz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yciela wyrazy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8" w:type="dxa"/>
            <w:tcBorders>
              <w:top w:val="single" w:sz="12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F197D">
        <w:trPr>
          <w:trHeight w:val="406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AF197D" w:rsidRDefault="00AF197D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dużą pomocą nauczyciela próbuje odczytywać zapis słowny liczebników od 1 do 20, popełnia przy tym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licznebłędy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odczytuje zapis słowny liczebników od 1 do 20, popełnia przy tym błędy</w:t>
            </w:r>
          </w:p>
        </w:tc>
        <w:tc>
          <w:tcPr>
            <w:tcW w:w="284" w:type="dxa"/>
            <w:tcBorders>
              <w:top w:val="single" w:sz="4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zwykle poprawnie odczytuje zapis słowny liczebników od 1 do 20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odczytuje zapis słowny liczebników od 1 do 20</w:t>
            </w:r>
          </w:p>
        </w:tc>
        <w:tc>
          <w:tcPr>
            <w:tcW w:w="288" w:type="dxa"/>
            <w:tcBorders>
              <w:top w:val="single" w:sz="4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F197D">
        <w:trPr>
          <w:trHeight w:val="406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AF197D" w:rsidRDefault="00AF197D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próbuje odczytywać nazwy gatunków zwierząt, popełnia przy tym liczne błędy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odczytuje nazwy gatunków zwierząt, czasem popełnia przy tym błędy</w:t>
            </w:r>
          </w:p>
        </w:tc>
        <w:tc>
          <w:tcPr>
            <w:tcW w:w="284" w:type="dxa"/>
            <w:tcBorders>
              <w:top w:val="single" w:sz="4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zwykle bezbłędnie odczytuje nazwy gatunków zwierząt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ędnie odczytuje nazwy gatunków zwierząt</w:t>
            </w:r>
          </w:p>
        </w:tc>
        <w:tc>
          <w:tcPr>
            <w:tcW w:w="288" w:type="dxa"/>
            <w:tcBorders>
              <w:top w:val="single" w:sz="4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F197D">
        <w:trPr>
          <w:trHeight w:val="549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AF197D" w:rsidRDefault="00AF197D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próbuje przeczytać na głos historyjkę, ale sprawia mu to trudność, zwykle nie rozumie czytanych zwrotów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czyta na głos historyjkę, popełnia przy tym nieliczne błę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dy, czasem nie rozumie czytanych zwrotów</w:t>
            </w:r>
          </w:p>
        </w:tc>
        <w:tc>
          <w:tcPr>
            <w:tcW w:w="284" w:type="dxa"/>
            <w:tcBorders>
              <w:top w:val="single" w:sz="4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88" w:type="dxa"/>
            <w:tcBorders>
              <w:top w:val="single" w:sz="4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F197D">
        <w:trPr>
          <w:trHeight w:val="389"/>
        </w:trPr>
        <w:tc>
          <w:tcPr>
            <w:tcW w:w="1133" w:type="dxa"/>
            <w:vMerge w:val="restart"/>
            <w:tcBorders>
              <w:top w:val="single" w:sz="12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potrafi uzupełnić luki wyrazowe w zdaniach</w:t>
            </w:r>
          </w:p>
        </w:tc>
        <w:tc>
          <w:tcPr>
            <w:tcW w:w="284" w:type="dxa"/>
            <w:tcBorders>
              <w:top w:val="single" w:sz="12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uzupełnić luki wyrazowe w zdaniach, cz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asem popełnia małoistotne błędy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8" w:type="dxa"/>
            <w:tcBorders>
              <w:top w:val="single" w:sz="12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F197D">
        <w:trPr>
          <w:trHeight w:val="592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AF197D" w:rsidRDefault="00AF197D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podpisuje  obrazki ilustrujące słownictwo z podręczników Bugs Team 1 i Bugs Team 2, popełnia przy tym błędy</w:t>
            </w:r>
          </w:p>
        </w:tc>
        <w:tc>
          <w:tcPr>
            <w:tcW w:w="283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niewielką pomocą nauczyciela podpisuje obrazki ilustrujące słownictwo z podręczników Bugs Team 1 i Bugs Team 2, popełnia przy tym błędy</w:t>
            </w:r>
          </w:p>
        </w:tc>
        <w:tc>
          <w:tcPr>
            <w:tcW w:w="284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nielicznymi błędami podpisuje obrazki ilustrujące słownictwo z podręczników Bugs Team 1 i Bugs Team 2</w:t>
            </w:r>
          </w:p>
        </w:tc>
        <w:tc>
          <w:tcPr>
            <w:tcW w:w="283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łatw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ością podpisuje obrazki ilustrujące słownictwo z podręczników Bugs Team 1 i Bugs Team 2</w:t>
            </w:r>
          </w:p>
        </w:tc>
        <w:tc>
          <w:tcPr>
            <w:tcW w:w="288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F197D">
        <w:trPr>
          <w:trHeight w:val="572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AF197D" w:rsidRDefault="00AF197D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dużą pomocą nauczyciela zapisuje krótką odpowiedź na pytanie, czy coś jest na obrazku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./No,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pomocą nauczyciela zapisuje krótką odpowiedź na pytanie, czy coś jest na obrazku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./No,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284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potrafi zapisać krótką odpowiedź na pytanie czy coś jest na obrazku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./No,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potrafi zapisać krótką odpowiedź na pytanie, czy coś jest na obrazku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./No,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isn’t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288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F197D">
        <w:trPr>
          <w:trHeight w:val="428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AF197D" w:rsidRDefault="00AF197D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podpisuje pełnym zdaniem owady, popełnia przy tym błędy</w:t>
            </w:r>
          </w:p>
        </w:tc>
        <w:tc>
          <w:tcPr>
            <w:tcW w:w="283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pomocą nauczyciela podpisuje pełnym zdaniem owady, czasem popełnia przy tym błędy </w:t>
            </w:r>
          </w:p>
        </w:tc>
        <w:tc>
          <w:tcPr>
            <w:tcW w:w="284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zazwyczaj bezbłędnie podpisuje pełnym zdaniem owady</w:t>
            </w:r>
          </w:p>
        </w:tc>
        <w:tc>
          <w:tcPr>
            <w:tcW w:w="283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podpisuje pełnym zdaniem owady</w:t>
            </w:r>
          </w:p>
        </w:tc>
        <w:tc>
          <w:tcPr>
            <w:tcW w:w="288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AF197D" w:rsidRDefault="00AF197D">
      <w:pPr>
        <w:spacing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AF197D" w:rsidRDefault="00AF19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5867" w:type="dxa"/>
        <w:tblInd w:w="-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1"/>
        <w:gridCol w:w="3416"/>
        <w:gridCol w:w="263"/>
        <w:gridCol w:w="3393"/>
        <w:gridCol w:w="289"/>
        <w:gridCol w:w="3396"/>
        <w:gridCol w:w="277"/>
        <w:gridCol w:w="16"/>
        <w:gridCol w:w="3397"/>
        <w:gridCol w:w="299"/>
      </w:tblGrid>
      <w:tr w:rsidR="00AF197D">
        <w:trPr>
          <w:trHeight w:val="424"/>
        </w:trPr>
        <w:tc>
          <w:tcPr>
            <w:tcW w:w="1121" w:type="dxa"/>
            <w:vAlign w:val="center"/>
          </w:tcPr>
          <w:p w:rsidR="00AF197D" w:rsidRDefault="00B96F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Ocena</w:t>
            </w:r>
          </w:p>
        </w:tc>
        <w:tc>
          <w:tcPr>
            <w:tcW w:w="3679" w:type="dxa"/>
            <w:gridSpan w:val="2"/>
            <w:vAlign w:val="center"/>
          </w:tcPr>
          <w:p w:rsidR="00AF197D" w:rsidRDefault="00B96F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Wymaga poprawy</w:t>
            </w:r>
          </w:p>
        </w:tc>
        <w:tc>
          <w:tcPr>
            <w:tcW w:w="3682" w:type="dxa"/>
            <w:gridSpan w:val="2"/>
            <w:vAlign w:val="center"/>
          </w:tcPr>
          <w:p w:rsidR="00AF197D" w:rsidRDefault="00B96F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Wystarczająco</w:t>
            </w:r>
          </w:p>
        </w:tc>
        <w:tc>
          <w:tcPr>
            <w:tcW w:w="3673" w:type="dxa"/>
            <w:gridSpan w:val="2"/>
            <w:vAlign w:val="center"/>
          </w:tcPr>
          <w:p w:rsidR="00AF197D" w:rsidRDefault="00B96F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Bardzo dobrze</w:t>
            </w:r>
          </w:p>
        </w:tc>
        <w:tc>
          <w:tcPr>
            <w:tcW w:w="3712" w:type="dxa"/>
            <w:gridSpan w:val="3"/>
            <w:vAlign w:val="center"/>
          </w:tcPr>
          <w:p w:rsidR="00AF197D" w:rsidRDefault="00B96F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Wspaniale</w:t>
            </w:r>
          </w:p>
        </w:tc>
      </w:tr>
      <w:tr w:rsidR="00AF197D">
        <w:trPr>
          <w:trHeight w:val="416"/>
        </w:trPr>
        <w:tc>
          <w:tcPr>
            <w:tcW w:w="1121" w:type="dxa"/>
            <w:tcBorders>
              <w:bottom w:val="single" w:sz="12" w:space="0" w:color="000000"/>
            </w:tcBorders>
          </w:tcPr>
          <w:p w:rsidR="00AF197D" w:rsidRDefault="00AF19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6" w:type="dxa"/>
            <w:gridSpan w:val="9"/>
            <w:tcBorders>
              <w:bottom w:val="single" w:sz="12" w:space="0" w:color="000000"/>
            </w:tcBorders>
            <w:vAlign w:val="center"/>
          </w:tcPr>
          <w:p w:rsidR="00AF197D" w:rsidRDefault="00B96FA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Unit 1 On safari</w:t>
            </w:r>
          </w:p>
        </w:tc>
      </w:tr>
      <w:tr w:rsidR="00AF197D">
        <w:trPr>
          <w:trHeight w:val="389"/>
        </w:trPr>
        <w:tc>
          <w:tcPr>
            <w:tcW w:w="1121" w:type="dxa"/>
            <w:vMerge w:val="restart"/>
            <w:tcBorders>
              <w:top w:val="single" w:sz="12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Rozumienie wypowiedzi ustnych i reagowanie</w:t>
            </w:r>
          </w:p>
        </w:tc>
        <w:tc>
          <w:tcPr>
            <w:tcW w:w="3416" w:type="dxa"/>
            <w:tcBorders>
              <w:top w:val="single" w:sz="12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63" w:type="dxa"/>
            <w:tcBorders>
              <w:top w:val="single" w:sz="12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12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9" w:type="dxa"/>
            <w:tcBorders>
              <w:top w:val="single" w:sz="12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93" w:type="dxa"/>
            <w:gridSpan w:val="2"/>
            <w:tcBorders>
              <w:top w:val="single" w:sz="12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rozumie i poprawnie reaguje na polecenia</w:t>
            </w:r>
          </w:p>
        </w:tc>
        <w:tc>
          <w:tcPr>
            <w:tcW w:w="299" w:type="dxa"/>
            <w:tcBorders>
              <w:top w:val="single" w:sz="12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F197D">
        <w:trPr>
          <w:trHeight w:val="375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AF197D" w:rsidRDefault="00AF197D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16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wskazuje nieliczne wymienione przez nauczyciela dzikie zwierzęta w liczbie pojedynczej i mnogiej, typy środowiska naturalnego, atrakcje i czynności turystyczne</w:t>
            </w:r>
          </w:p>
        </w:tc>
        <w:tc>
          <w:tcPr>
            <w:tcW w:w="263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3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wskazuje część wymienionych przez nauczyciela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dzikich zwierząt  w liczbie pojedynczej i mnogiej, typów środowiska naturalnego, atrakcji i czynności turystycznych</w:t>
            </w:r>
          </w:p>
        </w:tc>
        <w:tc>
          <w:tcPr>
            <w:tcW w:w="289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 większości poprawnie wskazuje wymienione przez nauczyciela dzikie zwierzęta w liczbie pojedynczej i mnogiej, typy środowiska naturalne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go, atrakcje i czynności turystyczne</w:t>
            </w:r>
          </w:p>
        </w:tc>
        <w:tc>
          <w:tcPr>
            <w:tcW w:w="293" w:type="dxa"/>
            <w:gridSpan w:val="2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7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wskazuje wymienione przez nauczyciela dzikie zwierzęta w liczbie pojedynczej i mnogiej, typy środowiska naturalnego, atrakcje i czynności turystyczne</w:t>
            </w:r>
          </w:p>
        </w:tc>
        <w:tc>
          <w:tcPr>
            <w:tcW w:w="299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F197D">
        <w:trPr>
          <w:trHeight w:val="336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AF197D" w:rsidRDefault="00AF197D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16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wskazuje część liczb od 10 do 100 wymienionych przez nauczyciela, często popełnia przy tym błędy</w:t>
            </w:r>
          </w:p>
        </w:tc>
        <w:tc>
          <w:tcPr>
            <w:tcW w:w="263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3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wskazuje część liczb od 10 do 100 wymienionych przez nauczyciela, czasem popełnia przy tym błędy</w:t>
            </w:r>
          </w:p>
        </w:tc>
        <w:tc>
          <w:tcPr>
            <w:tcW w:w="289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 większości poprawnie wskazuje wymienione przez naucz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yciela liczby od 10 do 100</w:t>
            </w:r>
          </w:p>
        </w:tc>
        <w:tc>
          <w:tcPr>
            <w:tcW w:w="293" w:type="dxa"/>
            <w:gridSpan w:val="2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7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wskazuje  wymienione przez nauczyciela liczby od 10 do 100</w:t>
            </w:r>
          </w:p>
        </w:tc>
        <w:tc>
          <w:tcPr>
            <w:tcW w:w="299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F197D">
        <w:trPr>
          <w:trHeight w:val="575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AF197D" w:rsidRDefault="00AF197D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16" w:type="dxa"/>
            <w:tcBorders>
              <w:bottom w:val="single" w:sz="12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63" w:type="dxa"/>
            <w:tcBorders>
              <w:bottom w:val="single" w:sz="12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3" w:type="dxa"/>
            <w:tcBorders>
              <w:bottom w:val="single" w:sz="12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 słucha historyjek/scenek, zazwyczaj rozumie ich treść popartą obrazem, zwykle pot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rafi wykonywać gesty ilustrujące treść historyjki, z niewielką pomocą wskazać właściwy obrazek</w:t>
            </w:r>
          </w:p>
        </w:tc>
        <w:tc>
          <w:tcPr>
            <w:tcW w:w="289" w:type="dxa"/>
            <w:tcBorders>
              <w:bottom w:val="single" w:sz="12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brazek</w:t>
            </w:r>
          </w:p>
        </w:tc>
        <w:tc>
          <w:tcPr>
            <w:tcW w:w="293" w:type="dxa"/>
            <w:gridSpan w:val="2"/>
            <w:tcBorders>
              <w:bottom w:val="single" w:sz="12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7" w:type="dxa"/>
            <w:tcBorders>
              <w:bottom w:val="single" w:sz="12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99" w:type="dxa"/>
            <w:tcBorders>
              <w:bottom w:val="single" w:sz="12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F197D">
        <w:trPr>
          <w:trHeight w:val="322"/>
        </w:trPr>
        <w:tc>
          <w:tcPr>
            <w:tcW w:w="1121" w:type="dxa"/>
            <w:vMerge w:val="restart"/>
            <w:tcBorders>
              <w:top w:val="single" w:sz="12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Tworzenie wypowiedzi ustnych i reagowanie</w:t>
            </w:r>
          </w:p>
        </w:tc>
        <w:tc>
          <w:tcPr>
            <w:tcW w:w="3416" w:type="dxa"/>
            <w:tcBorders>
              <w:top w:val="single" w:sz="12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nazywa kilka dzikich zwierząt  w liczbie pojedynczej i mnogiej, typów środowiska naturalnego, atrakcji i czynności turystycznych</w:t>
            </w:r>
          </w:p>
        </w:tc>
        <w:tc>
          <w:tcPr>
            <w:tcW w:w="263" w:type="dxa"/>
            <w:tcBorders>
              <w:top w:val="single" w:sz="12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12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nazywa kilka dzikich zwierząt  w liczbie pojedynczej i mnogiej, typów środowiska naturalnego, atrakcj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 i czynności turystycznych</w:t>
            </w:r>
          </w:p>
        </w:tc>
        <w:tc>
          <w:tcPr>
            <w:tcW w:w="289" w:type="dxa"/>
            <w:tcBorders>
              <w:top w:val="single" w:sz="12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nazywa większość dzikich zwierząt  w liczbie pojedynczej i mnogiej, typów środowiska naturalnego, atrakcji i czynności turystycznych</w:t>
            </w:r>
          </w:p>
        </w:tc>
        <w:tc>
          <w:tcPr>
            <w:tcW w:w="293" w:type="dxa"/>
            <w:gridSpan w:val="2"/>
            <w:tcBorders>
              <w:top w:val="single" w:sz="12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nazywa dzikie zwierzęta w liczbie pojedynczej i mnogiej, typy środowiska natur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alnego, atrakcje i czynności turystyczne</w:t>
            </w:r>
          </w:p>
        </w:tc>
        <w:tc>
          <w:tcPr>
            <w:tcW w:w="299" w:type="dxa"/>
            <w:tcBorders>
              <w:top w:val="single" w:sz="12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F197D">
        <w:trPr>
          <w:trHeight w:val="538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AF197D" w:rsidRDefault="00AF197D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16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potrafi opisać oraz zadać pytanie o to, co dzikie zwierzęta jedzą i czego nie jedzą, gdzie mieszkają, a gdzie nie oraz udzielić odpowiedzi, popełnia przy tym błędy</w:t>
            </w:r>
          </w:p>
        </w:tc>
        <w:tc>
          <w:tcPr>
            <w:tcW w:w="263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3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potrafi opisać oraz zadać pytanie o to, co dzikie zwierzęta jedzą i czego nie jedzą, gdzie mieszkają, a gdzie nie oraz udzielić odpowiedzi, czasem popełnia błędy</w:t>
            </w:r>
          </w:p>
        </w:tc>
        <w:tc>
          <w:tcPr>
            <w:tcW w:w="289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mało istotnymi błędami potrafi opisać oraz zadać pytanie o to, co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dzikie zwierzęta jedzą i czego nie jedzą, gdzie mieszkają, a gdzie nie oraz udzielić odpowiedzi</w:t>
            </w:r>
          </w:p>
        </w:tc>
        <w:tc>
          <w:tcPr>
            <w:tcW w:w="293" w:type="dxa"/>
            <w:gridSpan w:val="2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7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opisać oraz zadać pytanie o to, co dzikie zwierzęta jedzą i czego nie jedzą, gdzie mieszkają, a gdzie nie oraz udzielić odpowiedzi</w:t>
            </w:r>
          </w:p>
        </w:tc>
        <w:tc>
          <w:tcPr>
            <w:tcW w:w="299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F197D">
        <w:trPr>
          <w:trHeight w:val="354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AF197D" w:rsidRDefault="00AF197D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16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potrafi powiedzieć co chciałby zobaczyć,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popełnia przy tym błędy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In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South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Africa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I want to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see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…</w:t>
            </w:r>
          </w:p>
        </w:tc>
        <w:tc>
          <w:tcPr>
            <w:tcW w:w="263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3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potrafi powiedzie co chciałby zobaczyć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czasem popełnia błędy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In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South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Africa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I want to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see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…</w:t>
            </w:r>
          </w:p>
        </w:tc>
        <w:tc>
          <w:tcPr>
            <w:tcW w:w="289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po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wiedzieć co chciałby zobaczyć,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sporadycznie popełnia przy tym błędy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In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South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Africa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I want to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see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…</w:t>
            </w:r>
          </w:p>
        </w:tc>
        <w:tc>
          <w:tcPr>
            <w:tcW w:w="293" w:type="dxa"/>
            <w:gridSpan w:val="2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7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potrafi powiedzieć co chciałby zobaczyć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In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South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Africa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I want to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see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…</w:t>
            </w:r>
          </w:p>
        </w:tc>
        <w:tc>
          <w:tcPr>
            <w:tcW w:w="299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F197D">
        <w:trPr>
          <w:trHeight w:val="482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AF197D" w:rsidRDefault="00AF197D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16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dużą pomocą nauczyciela określa podobieństwo między zwierzętami, popełnia przy tym błędy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both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all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live in 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jungle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263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3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pomocą nauczyciela określa podobieństwo między zwierzętami, czasem popełnia przy tym błędy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both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all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live in 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jungle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289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określa podobieństwo między zwierzętami, sporadycznie popełnia przy tym błędy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both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all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live in 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jungle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293" w:type="dxa"/>
            <w:gridSpan w:val="2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7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bezbłędnie określa podobieństwo między zwierzętami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They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both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all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live in 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jungle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299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F197D">
        <w:trPr>
          <w:trHeight w:val="419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AF197D" w:rsidRDefault="00AF197D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16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63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3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9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93" w:type="dxa"/>
            <w:gridSpan w:val="2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7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99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F197D">
        <w:trPr>
          <w:trHeight w:val="700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AF197D" w:rsidRDefault="00AF197D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16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63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3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śpiewa w grupie piosenki i recytuje rymowanki, zwykle rozumie ich treść, ale mus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 być poparta gestem/obrazem, stara wykonywać gesty ilustrujące ich treść</w:t>
            </w:r>
          </w:p>
        </w:tc>
        <w:tc>
          <w:tcPr>
            <w:tcW w:w="289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śpiewa w grupie i samodzielnie większość piosenek i recytuje rymowanki, zwykle rozumie ich treść, potrafi wykonać gesty ilustrujące ich treść</w:t>
            </w:r>
          </w:p>
        </w:tc>
        <w:tc>
          <w:tcPr>
            <w:tcW w:w="293" w:type="dxa"/>
            <w:gridSpan w:val="2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7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ś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piewa w grupie i samodzielnie piosenki, recytuje rymowanki, rozumie ich treść, potrafi wykonywać gesty ilustrujące ich treść</w:t>
            </w:r>
          </w:p>
        </w:tc>
        <w:tc>
          <w:tcPr>
            <w:tcW w:w="299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F197D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Rozumienie wypowiedzi pisemnych i reagowanie</w:t>
            </w:r>
          </w:p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16" w:type="dxa"/>
            <w:tcBorders>
              <w:top w:val="single" w:sz="12" w:space="0" w:color="000000"/>
              <w:bottom w:val="single" w:sz="4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63" w:type="dxa"/>
            <w:tcBorders>
              <w:top w:val="single" w:sz="12" w:space="0" w:color="000000"/>
              <w:bottom w:val="single" w:sz="4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12" w:space="0" w:color="000000"/>
              <w:bottom w:val="single" w:sz="4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9" w:type="dxa"/>
            <w:tcBorders>
              <w:top w:val="single" w:sz="12" w:space="0" w:color="000000"/>
              <w:bottom w:val="single" w:sz="4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000000"/>
              <w:bottom w:val="single" w:sz="4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zwykle bezbłędnie lub z niewielkimi błędami wskazuje przeczytane przez naucz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yciela wyrazy</w:t>
            </w:r>
          </w:p>
        </w:tc>
        <w:tc>
          <w:tcPr>
            <w:tcW w:w="29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000000"/>
              <w:bottom w:val="single" w:sz="4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99" w:type="dxa"/>
            <w:tcBorders>
              <w:top w:val="single" w:sz="12" w:space="0" w:color="000000"/>
              <w:bottom w:val="single" w:sz="4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F197D">
        <w:trPr>
          <w:trHeight w:val="145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AF197D" w:rsidRDefault="00AF197D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16" w:type="dxa"/>
            <w:tcBorders>
              <w:top w:val="single" w:sz="4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łączy nieliczne wyrazy z ilustracjami z pomocą nauczyciela</w:t>
            </w:r>
          </w:p>
        </w:tc>
        <w:tc>
          <w:tcPr>
            <w:tcW w:w="263" w:type="dxa"/>
            <w:tcBorders>
              <w:top w:val="single" w:sz="4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4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9" w:type="dxa"/>
            <w:tcBorders>
              <w:top w:val="single" w:sz="4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93" w:type="dxa"/>
            <w:gridSpan w:val="2"/>
            <w:tcBorders>
              <w:top w:val="single" w:sz="4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4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99" w:type="dxa"/>
            <w:tcBorders>
              <w:top w:val="single" w:sz="4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F197D">
        <w:trPr>
          <w:trHeight w:val="145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AF197D" w:rsidRDefault="00AF197D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16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próbuje odczytywać nazwy dzikich zwierząt  w liczbie pojedynczej i mnogiej, typów środowiska naturalnego, atrakcji i czynności turystycznych, popełnia przy tym liczne błędy</w:t>
            </w:r>
          </w:p>
        </w:tc>
        <w:tc>
          <w:tcPr>
            <w:tcW w:w="263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3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odczytuje nazwy dzikich zwierzą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  w liczbie pojedynczej i mnogiej, typów środowiska naturalnego, atrakcji i czynności turystycznych, popełnia przy tym błędy</w:t>
            </w:r>
          </w:p>
        </w:tc>
        <w:tc>
          <w:tcPr>
            <w:tcW w:w="289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odczytuje nazwy dzikich zwierząt  w liczbie pojedynczej i mnogiej, typów środowiska naturalnego, atrakcji i czynności turystycz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nych, zwykle robi to poprawnie</w:t>
            </w:r>
          </w:p>
        </w:tc>
        <w:tc>
          <w:tcPr>
            <w:tcW w:w="293" w:type="dxa"/>
            <w:gridSpan w:val="2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7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odczytuje nazwy dzikich zwierząt  w liczbie pojedynczej i mnogiej, typów środowiska naturalnego, atrakcji i czynności turystycznych</w:t>
            </w:r>
          </w:p>
        </w:tc>
        <w:tc>
          <w:tcPr>
            <w:tcW w:w="299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F197D">
        <w:trPr>
          <w:trHeight w:val="656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AF197D" w:rsidRDefault="00AF197D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16" w:type="dxa"/>
            <w:tcBorders>
              <w:bottom w:val="single" w:sz="4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próbuje odczytać struktury z rozdziału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ale sprawia mu to trudność, zwykle nie rozumie ich znaczenia, próbuje połączyć je z odpowiednim obrazkiem, popełnia przy tym liczne błędy </w:t>
            </w:r>
          </w:p>
        </w:tc>
        <w:tc>
          <w:tcPr>
            <w:tcW w:w="263" w:type="dxa"/>
            <w:tcBorders>
              <w:bottom w:val="single" w:sz="4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3" w:type="dxa"/>
            <w:tcBorders>
              <w:bottom w:val="single" w:sz="4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odczytuje struktury z rozdziału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popełniając przy tym nieliczne błędy, czasem nie rozumie ich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znaczenia, łączy je z obrazkiem popełniając przy tym błędy </w:t>
            </w:r>
          </w:p>
        </w:tc>
        <w:tc>
          <w:tcPr>
            <w:tcW w:w="289" w:type="dxa"/>
            <w:tcBorders>
              <w:bottom w:val="single" w:sz="4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4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odczytuje struktury z rozdziału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popełniając przy tym nieliczne błędy, zwykle rozumie ich znaczenie, prawidłowo łączy je z obrazkiem </w:t>
            </w:r>
          </w:p>
        </w:tc>
        <w:tc>
          <w:tcPr>
            <w:tcW w:w="293" w:type="dxa"/>
            <w:gridSpan w:val="2"/>
            <w:tcBorders>
              <w:bottom w:val="single" w:sz="4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7" w:type="dxa"/>
            <w:tcBorders>
              <w:bottom w:val="single" w:sz="4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łatwością odczytuje struktury z rozdziału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rozumie ic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h znaczenie, prawidłowo łączy je z obrazkiem </w:t>
            </w:r>
          </w:p>
        </w:tc>
        <w:tc>
          <w:tcPr>
            <w:tcW w:w="299" w:type="dxa"/>
            <w:tcBorders>
              <w:bottom w:val="single" w:sz="4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F197D">
        <w:trPr>
          <w:trHeight w:val="552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AF197D" w:rsidRDefault="00AF197D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16" w:type="dxa"/>
            <w:tcBorders>
              <w:bottom w:val="single" w:sz="12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próbuje przeczytać na głos historyjkę, ale sprawia mu to trudność, zwykle nie rozumie czytanych zwrotów</w:t>
            </w:r>
          </w:p>
        </w:tc>
        <w:tc>
          <w:tcPr>
            <w:tcW w:w="263" w:type="dxa"/>
            <w:tcBorders>
              <w:bottom w:val="single" w:sz="12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3" w:type="dxa"/>
            <w:tcBorders>
              <w:bottom w:val="single" w:sz="12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czyta na głos historyjkę, popełnia przy tym nieliczne błędy, czasem nie rozumie czytanych zwrotów</w:t>
            </w:r>
          </w:p>
        </w:tc>
        <w:tc>
          <w:tcPr>
            <w:tcW w:w="289" w:type="dxa"/>
            <w:tcBorders>
              <w:bottom w:val="single" w:sz="12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93" w:type="dxa"/>
            <w:gridSpan w:val="2"/>
            <w:tcBorders>
              <w:bottom w:val="single" w:sz="12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7" w:type="dxa"/>
            <w:tcBorders>
              <w:bottom w:val="single" w:sz="12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łatwością czyta na g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łos historyjkę, rozumie znaczenie czytanych zwrotów</w:t>
            </w:r>
          </w:p>
        </w:tc>
        <w:tc>
          <w:tcPr>
            <w:tcW w:w="299" w:type="dxa"/>
            <w:tcBorders>
              <w:bottom w:val="single" w:sz="12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F197D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Tworzenie wypowiedzi pisemnych i reagowanie</w:t>
            </w:r>
          </w:p>
        </w:tc>
        <w:tc>
          <w:tcPr>
            <w:tcW w:w="3416" w:type="dxa"/>
            <w:tcBorders>
              <w:top w:val="single" w:sz="12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63" w:type="dxa"/>
            <w:tcBorders>
              <w:top w:val="single" w:sz="12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12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9" w:type="dxa"/>
            <w:tcBorders>
              <w:top w:val="single" w:sz="12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93" w:type="dxa"/>
            <w:gridSpan w:val="2"/>
            <w:tcBorders>
              <w:top w:val="single" w:sz="12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99" w:type="dxa"/>
            <w:tcBorders>
              <w:top w:val="single" w:sz="12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F197D">
        <w:trPr>
          <w:trHeight w:val="145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AF197D" w:rsidRDefault="00AF197D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16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zapisać nazwy kilku dzikich zwierząt w liczbie pojedynczej i mnogiej, typów środowiska naturalnego atrakcji i czynności turystycznych pod wskazanym przez nauczyciela obrazkiem, popełnia przy tym liczne błędy</w:t>
            </w:r>
          </w:p>
        </w:tc>
        <w:tc>
          <w:tcPr>
            <w:tcW w:w="263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3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potrafi zapisa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ć część nazw dzikich zwierząt w liczbie pojedynczej i mnogiej, typów środowiska naturalnego atrakcji i czynności turystycznych pod odpowiednim obrazkiem, popełnia przy tym błędy</w:t>
            </w:r>
          </w:p>
        </w:tc>
        <w:tc>
          <w:tcPr>
            <w:tcW w:w="289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zapisać nazwy dzikich zwierząt w liczbie pojedynczej i mnogiej, typ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ów środowiska naturalnego atrakcji i czynności turystycznych pod odpowiednim obrazkiem, popełnia przy tym mało znaczące błędy</w:t>
            </w:r>
          </w:p>
        </w:tc>
        <w:tc>
          <w:tcPr>
            <w:tcW w:w="293" w:type="dxa"/>
            <w:gridSpan w:val="2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7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zapisać nazwy dzikich zwierząt w liczbie pojedynczej i mnogiej, typów środowiska naturalnego atrakcji i czynności turys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tycznych pod odpowiednim obrazkiem</w:t>
            </w:r>
          </w:p>
        </w:tc>
        <w:tc>
          <w:tcPr>
            <w:tcW w:w="299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F197D">
        <w:trPr>
          <w:trHeight w:val="145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AF197D" w:rsidRDefault="00AF197D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16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zapisuje niektóre struktury z rozdziału, popełnia przy tym liczne błędy, zwykle nie rozumie ich znaczenia</w:t>
            </w:r>
          </w:p>
        </w:tc>
        <w:tc>
          <w:tcPr>
            <w:tcW w:w="263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3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zapisuje część struktur z rozdziału, popełnia przy tym błędy, czasem nie rozumie ich znaczenia</w:t>
            </w:r>
          </w:p>
        </w:tc>
        <w:tc>
          <w:tcPr>
            <w:tcW w:w="289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zapisuje większość struktur z rozdziału, zwykle robi to poprawnie lub popełnia małoistotne błędy, rozumie ich znaczenie</w:t>
            </w:r>
          </w:p>
        </w:tc>
        <w:tc>
          <w:tcPr>
            <w:tcW w:w="293" w:type="dxa"/>
            <w:gridSpan w:val="2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7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z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apisuje struktury z rozdziału, rozumie ich znaczenie</w:t>
            </w:r>
          </w:p>
        </w:tc>
        <w:tc>
          <w:tcPr>
            <w:tcW w:w="299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AF197D" w:rsidRDefault="00AF19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15857" w:type="dxa"/>
        <w:tblInd w:w="-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1"/>
        <w:gridCol w:w="3396"/>
        <w:gridCol w:w="283"/>
        <w:gridCol w:w="3399"/>
        <w:gridCol w:w="283"/>
        <w:gridCol w:w="3396"/>
        <w:gridCol w:w="286"/>
        <w:gridCol w:w="3404"/>
        <w:gridCol w:w="289"/>
      </w:tblGrid>
      <w:tr w:rsidR="00AF197D">
        <w:trPr>
          <w:trHeight w:val="424"/>
        </w:trPr>
        <w:tc>
          <w:tcPr>
            <w:tcW w:w="1121" w:type="dxa"/>
            <w:vAlign w:val="center"/>
          </w:tcPr>
          <w:p w:rsidR="00AF197D" w:rsidRDefault="00B96F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Ocena</w:t>
            </w:r>
          </w:p>
        </w:tc>
        <w:tc>
          <w:tcPr>
            <w:tcW w:w="3679" w:type="dxa"/>
            <w:gridSpan w:val="2"/>
            <w:vAlign w:val="center"/>
          </w:tcPr>
          <w:p w:rsidR="00AF197D" w:rsidRDefault="00B96F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Wymaga poprawy</w:t>
            </w:r>
          </w:p>
        </w:tc>
        <w:tc>
          <w:tcPr>
            <w:tcW w:w="3682" w:type="dxa"/>
            <w:gridSpan w:val="2"/>
            <w:vAlign w:val="center"/>
          </w:tcPr>
          <w:p w:rsidR="00AF197D" w:rsidRDefault="00B96F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Wystarczająco</w:t>
            </w:r>
          </w:p>
        </w:tc>
        <w:tc>
          <w:tcPr>
            <w:tcW w:w="3682" w:type="dxa"/>
            <w:gridSpan w:val="2"/>
            <w:vAlign w:val="center"/>
          </w:tcPr>
          <w:p w:rsidR="00AF197D" w:rsidRDefault="00B96F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Bardzo dobrze</w:t>
            </w:r>
          </w:p>
        </w:tc>
        <w:tc>
          <w:tcPr>
            <w:tcW w:w="3693" w:type="dxa"/>
            <w:gridSpan w:val="2"/>
            <w:vAlign w:val="center"/>
          </w:tcPr>
          <w:p w:rsidR="00AF197D" w:rsidRDefault="00B96F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Wspaniale</w:t>
            </w:r>
          </w:p>
        </w:tc>
      </w:tr>
      <w:tr w:rsidR="00AF197D">
        <w:trPr>
          <w:trHeight w:val="416"/>
        </w:trPr>
        <w:tc>
          <w:tcPr>
            <w:tcW w:w="1121" w:type="dxa"/>
            <w:tcBorders>
              <w:bottom w:val="single" w:sz="12" w:space="0" w:color="000000"/>
            </w:tcBorders>
          </w:tcPr>
          <w:p w:rsidR="00AF197D" w:rsidRDefault="00AF19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36" w:type="dxa"/>
            <w:gridSpan w:val="8"/>
            <w:tcBorders>
              <w:bottom w:val="single" w:sz="12" w:space="0" w:color="000000"/>
            </w:tcBorders>
            <w:vAlign w:val="center"/>
          </w:tcPr>
          <w:p w:rsidR="00AF197D" w:rsidRDefault="00B96FA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Unit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What’s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matter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Tiger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?</w:t>
            </w:r>
          </w:p>
        </w:tc>
      </w:tr>
      <w:tr w:rsidR="00AF197D">
        <w:trPr>
          <w:trHeight w:val="389"/>
        </w:trPr>
        <w:tc>
          <w:tcPr>
            <w:tcW w:w="1121" w:type="dxa"/>
            <w:vMerge w:val="restart"/>
            <w:tcBorders>
              <w:top w:val="single" w:sz="12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Rozumienie wypowiedzi ustnych i reagowanie</w:t>
            </w:r>
          </w:p>
        </w:tc>
        <w:tc>
          <w:tcPr>
            <w:tcW w:w="3396" w:type="dxa"/>
            <w:tcBorders>
              <w:top w:val="single" w:sz="12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12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6" w:type="dxa"/>
            <w:tcBorders>
              <w:top w:val="single" w:sz="12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2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rozumie i poprawnie reaguje na polecenia</w:t>
            </w:r>
          </w:p>
        </w:tc>
        <w:tc>
          <w:tcPr>
            <w:tcW w:w="289" w:type="dxa"/>
            <w:tcBorders>
              <w:top w:val="single" w:sz="12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F197D">
        <w:trPr>
          <w:trHeight w:val="375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AF197D" w:rsidRDefault="00AF197D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-wskazuje pojedyncze wymienione przez nauczyciela części ciała zwierząt, cechy części ciała i zasady oc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hrony środowiska naturalnego</w:t>
            </w:r>
          </w:p>
        </w:tc>
        <w:tc>
          <w:tcPr>
            <w:tcW w:w="283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9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wskazuje część wymienionych przez nauczyciela części ciała zwierząt, cech części ciała i zasad ochrony środowiska naturalnego</w:t>
            </w:r>
          </w:p>
        </w:tc>
        <w:tc>
          <w:tcPr>
            <w:tcW w:w="283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 większości poprawnie wskazuje wymienione przez nauczyciela części ciała zwierząt, cechy częśc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 ciała i zasady ochrony środowiska naturalnego</w:t>
            </w:r>
          </w:p>
        </w:tc>
        <w:tc>
          <w:tcPr>
            <w:tcW w:w="286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4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wskazuje wymienione przez nauczyciela części ciała zwierząt, cechy części ciała i zasady ochrony środowiska naturalnego</w:t>
            </w:r>
          </w:p>
        </w:tc>
        <w:tc>
          <w:tcPr>
            <w:tcW w:w="289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F197D">
        <w:trPr>
          <w:trHeight w:val="575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AF197D" w:rsidRDefault="00AF197D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9" w:type="dxa"/>
            <w:tcBorders>
              <w:bottom w:val="single" w:sz="12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 słucha historyjek/scenek, zazwyczaj rozumie ich treść popartą obrazem, zwykle pot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rafi wykonywać gesty ilustrujące treść historyjki, z niewielką pomocą wskazać właściwy obrazek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brazek</w:t>
            </w:r>
          </w:p>
        </w:tc>
        <w:tc>
          <w:tcPr>
            <w:tcW w:w="286" w:type="dxa"/>
            <w:tcBorders>
              <w:bottom w:val="single" w:sz="12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4" w:type="dxa"/>
            <w:tcBorders>
              <w:bottom w:val="single" w:sz="12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9" w:type="dxa"/>
            <w:tcBorders>
              <w:bottom w:val="single" w:sz="12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F197D">
        <w:trPr>
          <w:trHeight w:val="322"/>
        </w:trPr>
        <w:tc>
          <w:tcPr>
            <w:tcW w:w="1121" w:type="dxa"/>
            <w:vMerge w:val="restart"/>
            <w:tcBorders>
              <w:top w:val="single" w:sz="12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Tworzenie wypowiedzi ustnych i reagowanie</w:t>
            </w:r>
          </w:p>
        </w:tc>
        <w:tc>
          <w:tcPr>
            <w:tcW w:w="3396" w:type="dxa"/>
            <w:tcBorders>
              <w:top w:val="single" w:sz="12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nazywa kilka  części ciała zwierząt, cechy części ciała i zasady ochrony środowiska naturalnego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12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nazywa część części ciała zwierząt, cech części ciała i zasad ochrony środowiska naturalnego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nazywa większość części ciała zwierząt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, cech części ciała i zasad ochrony środowiska naturalnego</w:t>
            </w:r>
          </w:p>
        </w:tc>
        <w:tc>
          <w:tcPr>
            <w:tcW w:w="286" w:type="dxa"/>
            <w:tcBorders>
              <w:top w:val="single" w:sz="12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2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nazywa części ciała zwierząt, cechy części ciała i zasady ochrony środowiska naturalnego</w:t>
            </w:r>
          </w:p>
        </w:tc>
        <w:tc>
          <w:tcPr>
            <w:tcW w:w="289" w:type="dxa"/>
            <w:tcBorders>
              <w:top w:val="single" w:sz="12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F197D">
        <w:trPr>
          <w:trHeight w:val="443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AF197D" w:rsidRDefault="00AF197D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potrafi opisać części ciała oraz zapytać o to, jakie części ciała się ma, a jakich nie i udzielić odpowiedzi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popełnia przy tym błędy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lastRenderedPageBreak/>
              <w:t>I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haven’t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whiskers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).;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(a big body)?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./No,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haven’t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9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omocą nauczyciela potrafi opisać części ciała oraz zapytać o to, jakie części ciała się ma, a jakich nie i udzielić odpowiedzi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popełnia przy tym błędy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lastRenderedPageBreak/>
              <w:t>I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haven’t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whiskers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).;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(a big body)?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./No,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haven’t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opisa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ć części ciała oraz zapytać o to, jakie części ciała się ma, a jakich nie i udzielić odpowiedzi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sporadycznie popełnia błędy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haven’t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lastRenderedPageBreak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whiskers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).;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(a big body)?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./No,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haven’t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286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4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opisać części ciała oraz zapytać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o to, jakie części ciała się ma, a jakich nie i udzielić odpowiedzi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lastRenderedPageBreak/>
              <w:t>I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haven’t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whiskers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).;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(a big body)?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./No,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haven’t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289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F197D">
        <w:trPr>
          <w:trHeight w:val="420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AF197D" w:rsidRDefault="00AF197D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dużą pomocą nauczyciela opisuje, czego się boi, popełnia przy tym błędy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I’m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scared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of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tigers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9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pomocą nauczyciela opisuje, czego się boi, czasem popełnia przy tym błędy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I’m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scared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of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tigers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3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opisuje, czego się boi, zwykle robi to poprawnie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I’m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scared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of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tigers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6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4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bezbłędnie opisuje, czego się boi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I’m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scared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of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igers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).</w:t>
            </w:r>
          </w:p>
        </w:tc>
        <w:tc>
          <w:tcPr>
            <w:tcW w:w="289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F197D">
        <w:trPr>
          <w:trHeight w:val="420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AF197D" w:rsidRDefault="00AF197D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opisuje jakie części ciała ma dane zwierzę, a jakich nie, a także różnice między zwierzętami, popełnia przy tym błędy</w:t>
            </w:r>
          </w:p>
        </w:tc>
        <w:tc>
          <w:tcPr>
            <w:tcW w:w="283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9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opisuje jakie części ciała ma dane zwierzę, a jakich nie, a także różnice między zwierzętami, popełnia przy tym błędy</w:t>
            </w:r>
          </w:p>
        </w:tc>
        <w:tc>
          <w:tcPr>
            <w:tcW w:w="283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zwykle poprawnie opisuje jakie części ciała ma dane zwierzę, a jakich nie, a także różnice między zwierzętami</w:t>
            </w:r>
          </w:p>
        </w:tc>
        <w:tc>
          <w:tcPr>
            <w:tcW w:w="286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4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bezbłędnie opisuje jakie części ciała ma dane zwierzę, a jakich nie, a także różnice między zwierzętami</w:t>
            </w:r>
          </w:p>
        </w:tc>
        <w:tc>
          <w:tcPr>
            <w:tcW w:w="289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F197D">
        <w:trPr>
          <w:trHeight w:val="420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AF197D" w:rsidRDefault="00AF197D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nazywa zasady ochrony środowiska, pyta o to, jak można chronić środowisko oraz udziela odpowiedzi, popełnia przy tym duż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 błędów</w:t>
            </w:r>
          </w:p>
        </w:tc>
        <w:tc>
          <w:tcPr>
            <w:tcW w:w="283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9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nazywa zasady ochrony środowiska, pyta o to, jak można chronić środowisko oraz udziela odpowiedzi, popełnia przy tym błędy</w:t>
            </w:r>
          </w:p>
        </w:tc>
        <w:tc>
          <w:tcPr>
            <w:tcW w:w="283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nazywa zasady ochrony środowiska, pyta o to, jak można chronić środowisko oraz udziela odpowiedzi</w:t>
            </w:r>
          </w:p>
        </w:tc>
        <w:tc>
          <w:tcPr>
            <w:tcW w:w="286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4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nazywa zasady ochrony środowiska, pyta o to, jak można chronić środowisko oraz udziela odpowiedzi</w:t>
            </w:r>
          </w:p>
        </w:tc>
        <w:tc>
          <w:tcPr>
            <w:tcW w:w="289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F197D">
        <w:trPr>
          <w:trHeight w:val="303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AF197D" w:rsidRDefault="00AF197D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odgrywa w parz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 scenkę z rozdziału</w:t>
            </w:r>
          </w:p>
        </w:tc>
        <w:tc>
          <w:tcPr>
            <w:tcW w:w="283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9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6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4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9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F197D">
        <w:trPr>
          <w:trHeight w:val="700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AF197D" w:rsidRDefault="00AF197D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9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śpiewa w grupie piosenki i recytuje rymowanki, zwykle rozumie ich treść, ale mus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 być poparta gestem/obrazem, stara wykonywać gesty ilustrujące ich treść</w:t>
            </w:r>
          </w:p>
        </w:tc>
        <w:tc>
          <w:tcPr>
            <w:tcW w:w="283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śpiewa w grupie i samodzielnie większość piosenek i recytuje rymowanki, zwykle rozumie ich treść, potrafi wykonać gesty ilustrujące ich treść</w:t>
            </w:r>
          </w:p>
        </w:tc>
        <w:tc>
          <w:tcPr>
            <w:tcW w:w="286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4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ś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piewa w grupie i samodzielnie piosenki, recytuje rymowanki, rozumie ich treść, potrafi wykonywać gesty ilustrujące ich treść</w:t>
            </w:r>
          </w:p>
        </w:tc>
        <w:tc>
          <w:tcPr>
            <w:tcW w:w="289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F197D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Rozumienie wypowiedzi pisemnych i reagowanie</w:t>
            </w:r>
          </w:p>
        </w:tc>
        <w:tc>
          <w:tcPr>
            <w:tcW w:w="3396" w:type="dxa"/>
            <w:tcBorders>
              <w:top w:val="single" w:sz="12" w:space="0" w:color="000000"/>
              <w:bottom w:val="single" w:sz="4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000000"/>
              <w:bottom w:val="single" w:sz="4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12" w:space="0" w:color="000000"/>
              <w:bottom w:val="single" w:sz="4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000000"/>
              <w:bottom w:val="single" w:sz="4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000000"/>
              <w:bottom w:val="single" w:sz="4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zwykle bezbłędnie lub z niewielkimi błędami wskazuje przeczytane przez naucz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yciela wyrazy</w:t>
            </w:r>
          </w:p>
        </w:tc>
        <w:tc>
          <w:tcPr>
            <w:tcW w:w="286" w:type="dxa"/>
            <w:tcBorders>
              <w:top w:val="single" w:sz="12" w:space="0" w:color="000000"/>
              <w:bottom w:val="single" w:sz="4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2" w:space="0" w:color="000000"/>
              <w:bottom w:val="single" w:sz="4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9" w:type="dxa"/>
            <w:tcBorders>
              <w:top w:val="single" w:sz="12" w:space="0" w:color="000000"/>
              <w:bottom w:val="single" w:sz="4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F197D">
        <w:trPr>
          <w:trHeight w:val="145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AF197D" w:rsidRDefault="00AF197D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łączy nieliczne wyrazy z ilustracjami z pomocą nauczyciela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4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86" w:type="dxa"/>
            <w:tcBorders>
              <w:top w:val="single" w:sz="4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4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9" w:type="dxa"/>
            <w:tcBorders>
              <w:top w:val="single" w:sz="4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F197D">
        <w:trPr>
          <w:trHeight w:val="145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AF197D" w:rsidRDefault="00AF197D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próbuje odczytywać nazwy części ciała zwierząt, cechy części ciała i zasady ochrony środowiska naturalnego, popełnia przy tym liczne błędy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4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odczytuje nazwy części ciała zwierząt, cechy części ciała i zasady och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rony środowiska naturalnego, czasem popełnia przy tym błędy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odczytuje nazwy części ciała zwierząt, cechy części ciała i zasady ochrony środowiska naturalnego, zwykle robi to poprawnie</w:t>
            </w:r>
          </w:p>
        </w:tc>
        <w:tc>
          <w:tcPr>
            <w:tcW w:w="286" w:type="dxa"/>
            <w:tcBorders>
              <w:top w:val="single" w:sz="4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4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odczytuje nazwy części ciała zwierząt, cechy części cia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ła i zasady ochrony środowiska naturalnego</w:t>
            </w:r>
          </w:p>
        </w:tc>
        <w:tc>
          <w:tcPr>
            <w:tcW w:w="289" w:type="dxa"/>
            <w:tcBorders>
              <w:top w:val="single" w:sz="4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F197D">
        <w:trPr>
          <w:trHeight w:val="145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AF197D" w:rsidRDefault="00AF197D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4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próbuje odczytać struktury z rozdziału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ale sprawia mu to trudność, zwykle nie rozumie ich znaczenia, próbuje połączyć je z odpowiednim obrazkiem, popełnia przy tym liczne błędy </w:t>
            </w: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9" w:type="dxa"/>
            <w:tcBorders>
              <w:bottom w:val="single" w:sz="4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z pomocą nauczyciela odczytuje struktury z rozdziału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popełniając przy tym nieliczne błędy, czasem nie rozumie ich znaczenia, łączy je z obrazkiem popełniając przy tym błędy </w:t>
            </w: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4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odczytuje struktury z rozdziału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popełniając przy tym nieliczne błędy, zwykle rozumie ich znaczenie, prawidłowo łączy je z obrazkiem </w:t>
            </w:r>
          </w:p>
        </w:tc>
        <w:tc>
          <w:tcPr>
            <w:tcW w:w="286" w:type="dxa"/>
            <w:tcBorders>
              <w:bottom w:val="single" w:sz="4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4" w:type="dxa"/>
            <w:tcBorders>
              <w:bottom w:val="single" w:sz="4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łatwością odczytuje struktury z rozdziału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rozumie ich znaczenie, prawidłowo łączy je z obrazkiem </w:t>
            </w:r>
          </w:p>
        </w:tc>
        <w:tc>
          <w:tcPr>
            <w:tcW w:w="289" w:type="dxa"/>
            <w:tcBorders>
              <w:bottom w:val="single" w:sz="4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F197D">
        <w:trPr>
          <w:trHeight w:val="145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AF197D" w:rsidRDefault="00AF197D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próbuje przeczytać 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 głos historyjkę, ale sprawia mu to trudność, zwykle nie rozumie czytanych zwrotów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9" w:type="dxa"/>
            <w:tcBorders>
              <w:bottom w:val="single" w:sz="12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czyta na głos historyjkę, popełnia przy tym nieliczne błędy, czasem nie rozumie czytanych zwrotów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czyta na głos historyjkę, popełniając przy tym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nieliczne błędy, zwykle rozumie znaczenie czytanych zwrotów</w:t>
            </w:r>
          </w:p>
        </w:tc>
        <w:tc>
          <w:tcPr>
            <w:tcW w:w="286" w:type="dxa"/>
            <w:tcBorders>
              <w:bottom w:val="single" w:sz="12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4" w:type="dxa"/>
            <w:tcBorders>
              <w:bottom w:val="single" w:sz="12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89" w:type="dxa"/>
            <w:tcBorders>
              <w:bottom w:val="single" w:sz="12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F197D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Tworzenie wypowiedzi pisemnych i reagowanie</w:t>
            </w:r>
          </w:p>
        </w:tc>
        <w:tc>
          <w:tcPr>
            <w:tcW w:w="3396" w:type="dxa"/>
            <w:tcBorders>
              <w:top w:val="single" w:sz="12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12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uzupełnić luki wyrazowe w zdaniach, czasem popełnia małoi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stotne błędy</w:t>
            </w:r>
          </w:p>
        </w:tc>
        <w:tc>
          <w:tcPr>
            <w:tcW w:w="286" w:type="dxa"/>
            <w:tcBorders>
              <w:top w:val="single" w:sz="12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2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9" w:type="dxa"/>
            <w:tcBorders>
              <w:top w:val="single" w:sz="12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F197D">
        <w:trPr>
          <w:trHeight w:val="145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AF197D" w:rsidRDefault="00AF197D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zapisać nazwy kilku części ciała zwierząt, cech części ciała i zasad ochrony środowiska naturalnego pod wskazanym przez nauczyciela obrazkiem, popełnia przy tym liczne błędy</w:t>
            </w:r>
          </w:p>
        </w:tc>
        <w:tc>
          <w:tcPr>
            <w:tcW w:w="283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9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potrafi zapisać część nazw części ciała zwierząt, cech części ciała i zasad ochrony środowiska naturalnego pod odpowiednim obrazkiem, popełnia przy tym błędy</w:t>
            </w:r>
          </w:p>
        </w:tc>
        <w:tc>
          <w:tcPr>
            <w:tcW w:w="283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zapisać nazwy części ciała zwierząt, cech części ciała i zasad 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chrony środowiska naturalnego pod odpowiednim obrazkiem, popełnia przy tym mało znaczące błędy</w:t>
            </w:r>
          </w:p>
        </w:tc>
        <w:tc>
          <w:tcPr>
            <w:tcW w:w="286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4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zapisać nazwy części ciała zwierząt, cech części ciała i zasad ochrony środowiska naturalnego pod odpowiednim obrazkiem</w:t>
            </w:r>
          </w:p>
        </w:tc>
        <w:tc>
          <w:tcPr>
            <w:tcW w:w="289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F197D">
        <w:trPr>
          <w:trHeight w:val="145"/>
        </w:trPr>
        <w:tc>
          <w:tcPr>
            <w:tcW w:w="1121" w:type="dxa"/>
            <w:vMerge/>
            <w:tcBorders>
              <w:top w:val="single" w:sz="12" w:space="0" w:color="000000"/>
            </w:tcBorders>
          </w:tcPr>
          <w:p w:rsidR="00AF197D" w:rsidRDefault="00AF197D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zapisuje niektóre struktury z rozdziału, popełnia przy tym liczne błędy, zwykle nie rozumie ich znaczenia</w:t>
            </w:r>
          </w:p>
        </w:tc>
        <w:tc>
          <w:tcPr>
            <w:tcW w:w="283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9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zapisuje część struktur z rozdziału, popełnia przy tym błędy, czasem nie rozumie ich znaczenia</w:t>
            </w:r>
          </w:p>
        </w:tc>
        <w:tc>
          <w:tcPr>
            <w:tcW w:w="283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6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zapisuje większość struktur z rozdziału, zwykle robi to poprawnie lub popełnia małoistotne błędy, rozumie ich znaczenie</w:t>
            </w:r>
          </w:p>
        </w:tc>
        <w:tc>
          <w:tcPr>
            <w:tcW w:w="286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4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zapisuje struktury z rozdziału, rozumie ich znaczenie</w:t>
            </w:r>
          </w:p>
        </w:tc>
        <w:tc>
          <w:tcPr>
            <w:tcW w:w="289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AF197D" w:rsidRDefault="00AF197D">
      <w:pPr>
        <w:spacing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a2"/>
        <w:tblW w:w="15873" w:type="dxa"/>
        <w:tblInd w:w="-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3"/>
        <w:gridCol w:w="3402"/>
        <w:gridCol w:w="283"/>
        <w:gridCol w:w="3402"/>
        <w:gridCol w:w="283"/>
        <w:gridCol w:w="3402"/>
        <w:gridCol w:w="283"/>
        <w:gridCol w:w="3402"/>
        <w:gridCol w:w="283"/>
      </w:tblGrid>
      <w:tr w:rsidR="00AF197D">
        <w:trPr>
          <w:trHeight w:val="424"/>
        </w:trPr>
        <w:tc>
          <w:tcPr>
            <w:tcW w:w="1134" w:type="dxa"/>
            <w:vAlign w:val="center"/>
          </w:tcPr>
          <w:p w:rsidR="00AF197D" w:rsidRDefault="00B96F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Ocena</w:t>
            </w:r>
          </w:p>
        </w:tc>
        <w:tc>
          <w:tcPr>
            <w:tcW w:w="3685" w:type="dxa"/>
            <w:gridSpan w:val="2"/>
            <w:vAlign w:val="center"/>
          </w:tcPr>
          <w:p w:rsidR="00AF197D" w:rsidRDefault="00B96F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Wymaga poprawy</w:t>
            </w:r>
          </w:p>
        </w:tc>
        <w:tc>
          <w:tcPr>
            <w:tcW w:w="3685" w:type="dxa"/>
            <w:gridSpan w:val="2"/>
            <w:vAlign w:val="center"/>
          </w:tcPr>
          <w:p w:rsidR="00AF197D" w:rsidRDefault="00B96F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:rsidR="00AF197D" w:rsidRDefault="00B96F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:rsidR="00AF197D" w:rsidRDefault="00B96F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Wspaniale</w:t>
            </w:r>
          </w:p>
        </w:tc>
      </w:tr>
      <w:tr w:rsidR="00AF197D">
        <w:trPr>
          <w:trHeight w:val="416"/>
        </w:trPr>
        <w:tc>
          <w:tcPr>
            <w:tcW w:w="1134" w:type="dxa"/>
            <w:tcBorders>
              <w:bottom w:val="single" w:sz="12" w:space="0" w:color="000000"/>
            </w:tcBorders>
          </w:tcPr>
          <w:p w:rsidR="00AF197D" w:rsidRDefault="00AF19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0" w:type="dxa"/>
            <w:gridSpan w:val="8"/>
            <w:tcBorders>
              <w:bottom w:val="single" w:sz="12" w:space="0" w:color="000000"/>
            </w:tcBorders>
            <w:vAlign w:val="center"/>
          </w:tcPr>
          <w:p w:rsidR="00AF197D" w:rsidRDefault="00B96FA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Unit 3 Talent Show</w:t>
            </w:r>
          </w:p>
        </w:tc>
      </w:tr>
      <w:tr w:rsidR="00AF197D">
        <w:trPr>
          <w:trHeight w:val="389"/>
        </w:trPr>
        <w:tc>
          <w:tcPr>
            <w:tcW w:w="1134" w:type="dxa"/>
            <w:vMerge w:val="restart"/>
            <w:tcBorders>
              <w:top w:val="single" w:sz="12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Rozumienie wypowiedzi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ustnych i reagowanie</w:t>
            </w: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F197D">
        <w:trPr>
          <w:trHeight w:val="375"/>
        </w:trPr>
        <w:tc>
          <w:tcPr>
            <w:tcW w:w="1134" w:type="dxa"/>
            <w:vMerge/>
            <w:tcBorders>
              <w:top w:val="single" w:sz="12" w:space="0" w:color="000000"/>
            </w:tcBorders>
          </w:tcPr>
          <w:p w:rsidR="00AF197D" w:rsidRDefault="00AF197D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wskazuje pojedyncze wymienione przez nauczyciela czynności wykonywane w wolnym czasie, sposoby wykonywania czynności, dyscypliny sportowe</w:t>
            </w:r>
          </w:p>
        </w:tc>
        <w:tc>
          <w:tcPr>
            <w:tcW w:w="283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wskazuje część wymienionych przez nauczyciela czynności wykonywanyc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 w wolnym czasie, sposobów wykonywania czynności, dyscyplin sportowych</w:t>
            </w:r>
          </w:p>
        </w:tc>
        <w:tc>
          <w:tcPr>
            <w:tcW w:w="283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 większości poprawnie wskazuje wymienione przez nauczyciela czynności wykonywane w wolnym czasie, sposoby wykonywania czynności, dyscypliny sportowe</w:t>
            </w:r>
          </w:p>
        </w:tc>
        <w:tc>
          <w:tcPr>
            <w:tcW w:w="283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wskazuje wymienione przez nauczyciela czynności wykonywane w wolnym czasie, sposoby wykonywania czynności, dyscypliny sportowe</w:t>
            </w:r>
          </w:p>
        </w:tc>
        <w:tc>
          <w:tcPr>
            <w:tcW w:w="283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F197D">
        <w:trPr>
          <w:trHeight w:val="465"/>
        </w:trPr>
        <w:tc>
          <w:tcPr>
            <w:tcW w:w="1134" w:type="dxa"/>
            <w:vMerge/>
            <w:tcBorders>
              <w:top w:val="single" w:sz="12" w:space="0" w:color="000000"/>
            </w:tcBorders>
          </w:tcPr>
          <w:p w:rsidR="00AF197D" w:rsidRDefault="00AF197D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 słucha historyjek/scenek, rzadko rozumie ich treść popartą obrazem, z pomocą nauczyciela potrafi wykonywać ges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ty ilustrujące treść historyjki, wskazać właściwy obrazek</w:t>
            </w:r>
          </w:p>
        </w:tc>
        <w:tc>
          <w:tcPr>
            <w:tcW w:w="283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zaangażowaniem i zrozumieniem słucha historyjek/scenek, potrafi wykonywać gesty ilus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trujące treść historyjki, wskazać odpowiedni obrazek</w:t>
            </w:r>
          </w:p>
        </w:tc>
        <w:tc>
          <w:tcPr>
            <w:tcW w:w="283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F197D">
        <w:trPr>
          <w:trHeight w:val="322"/>
        </w:trPr>
        <w:tc>
          <w:tcPr>
            <w:tcW w:w="1134" w:type="dxa"/>
            <w:vMerge w:val="restart"/>
            <w:tcBorders>
              <w:top w:val="single" w:sz="12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Tworzenie wypowiedzi ustnych i reagowanie</w:t>
            </w: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nazywa kilka czynności wykonywanych w wolnym czasie, sposobów wykonywania czynności, dyscyplin sportowych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nazywa część czynności wykonywanych w wolnym czasie, sposobów wykonywania czynności, dyscyplin sportowych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nazywa większość czynności wykonywanych w wolnym czasie, sposobów wykonywania czynności, dyscyplin sportowych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nazywa czynności wyko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nywane w wolnym czasie, sposoby wykonywania czynności, dyscypliny sportowe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F197D">
        <w:trPr>
          <w:trHeight w:val="322"/>
        </w:trPr>
        <w:tc>
          <w:tcPr>
            <w:tcW w:w="1134" w:type="dxa"/>
            <w:vMerge/>
            <w:tcBorders>
              <w:top w:val="single" w:sz="12" w:space="0" w:color="000000"/>
            </w:tcBorders>
          </w:tcPr>
          <w:p w:rsidR="00AF197D" w:rsidRDefault="00AF197D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opisuje, jakie czynności potrafi wykonywać w wolnym czasie, a jakich nie; pyta o te umiejętności oraz udziela odpowiedzi, popełnia przy tym dużo błędów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z pomocą nauczyciela opisuje, jakie czynności potrafi wykonywać w wolnym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czasie, a jakich nie; pyta o te umiejętności oraz udziela odpowiedzi, popełnia przy tym błędy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opisuje, jakie czynności potrafi wykonywać w wolnym czasie, a jakich nie; pyta o te umiejętności oraz udziela odpowiedzi, sporadycznie popełnia błędy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opisuj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e, jakie czynności potrafi wykonywać w wolnym czasie, a jakich nie; pyta o te umiejętności oraz udziela odpowiedzi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F197D">
        <w:trPr>
          <w:trHeight w:val="492"/>
        </w:trPr>
        <w:tc>
          <w:tcPr>
            <w:tcW w:w="1134" w:type="dxa"/>
            <w:vMerge/>
            <w:tcBorders>
              <w:top w:val="single" w:sz="12" w:space="0" w:color="000000"/>
            </w:tcBorders>
          </w:tcPr>
          <w:p w:rsidR="00AF197D" w:rsidRDefault="00AF197D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potrafi zapytać o umiejętności i udzielić odpowiedzi, popełnia przy tym błędy</w:t>
            </w:r>
          </w:p>
        </w:tc>
        <w:tc>
          <w:tcPr>
            <w:tcW w:w="283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potrafi zapytać o umiejętności i udzielić odpowiedzi, popełnia przy tym nieliczne błędy</w:t>
            </w:r>
          </w:p>
        </w:tc>
        <w:tc>
          <w:tcPr>
            <w:tcW w:w="283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zapytać o umiejętności i udzielić odpowiedzi, sporadycznie popełnia błędy</w:t>
            </w:r>
          </w:p>
        </w:tc>
        <w:tc>
          <w:tcPr>
            <w:tcW w:w="283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zapytać o umiejętności i udzielić odpowiedzi</w:t>
            </w:r>
          </w:p>
        </w:tc>
        <w:tc>
          <w:tcPr>
            <w:tcW w:w="283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F197D">
        <w:trPr>
          <w:trHeight w:val="410"/>
        </w:trPr>
        <w:tc>
          <w:tcPr>
            <w:tcW w:w="1134" w:type="dxa"/>
            <w:vMerge/>
            <w:tcBorders>
              <w:top w:val="single" w:sz="12" w:space="0" w:color="000000"/>
            </w:tcBorders>
          </w:tcPr>
          <w:p w:rsidR="00AF197D" w:rsidRDefault="00AF197D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potrafi opisać umiejętności osób trzecich, popełnia przy tym błędy</w:t>
            </w:r>
          </w:p>
        </w:tc>
        <w:tc>
          <w:tcPr>
            <w:tcW w:w="283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potrafi opisać umiejętności osób trzecich, popełnia przy tym błędy</w:t>
            </w:r>
          </w:p>
        </w:tc>
        <w:tc>
          <w:tcPr>
            <w:tcW w:w="283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opisać umiejętności osób trzecich, zwykle robi to poprawnie</w:t>
            </w:r>
          </w:p>
        </w:tc>
        <w:tc>
          <w:tcPr>
            <w:tcW w:w="283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opisuje umiejętności osób trzecich</w:t>
            </w:r>
          </w:p>
        </w:tc>
        <w:tc>
          <w:tcPr>
            <w:tcW w:w="283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F197D">
        <w:trPr>
          <w:trHeight w:val="410"/>
        </w:trPr>
        <w:tc>
          <w:tcPr>
            <w:tcW w:w="1134" w:type="dxa"/>
            <w:vMerge/>
            <w:tcBorders>
              <w:top w:val="single" w:sz="12" w:space="0" w:color="000000"/>
            </w:tcBorders>
          </w:tcPr>
          <w:p w:rsidR="00AF197D" w:rsidRDefault="00AF197D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potrafi zadać pytania o sporty popularne w danym kraju i udzielić odpowiedzi, popełnia przy tym liczne błędy</w:t>
            </w:r>
          </w:p>
        </w:tc>
        <w:tc>
          <w:tcPr>
            <w:tcW w:w="283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potrafi zadać pytania o sporty popularne w danym kraju i udzielić odpowiedzi, popełnia przy tym błędy</w:t>
            </w:r>
          </w:p>
        </w:tc>
        <w:tc>
          <w:tcPr>
            <w:tcW w:w="283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zadać pytania o sporty popularne w danym kraju i udzielić odpowiedzi, popełnia przy tym mało znaczące błędy</w:t>
            </w:r>
          </w:p>
        </w:tc>
        <w:tc>
          <w:tcPr>
            <w:tcW w:w="283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z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adać pytania o sporty popularne w danym kraju i udzielić odpowiedzi</w:t>
            </w:r>
          </w:p>
        </w:tc>
        <w:tc>
          <w:tcPr>
            <w:tcW w:w="283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F197D">
        <w:trPr>
          <w:trHeight w:val="425"/>
        </w:trPr>
        <w:tc>
          <w:tcPr>
            <w:tcW w:w="1134" w:type="dxa"/>
            <w:vMerge/>
            <w:tcBorders>
              <w:top w:val="single" w:sz="12" w:space="0" w:color="000000"/>
            </w:tcBorders>
          </w:tcPr>
          <w:p w:rsidR="00AF197D" w:rsidRDefault="00AF197D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3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F197D">
        <w:trPr>
          <w:trHeight w:val="471"/>
        </w:trPr>
        <w:tc>
          <w:tcPr>
            <w:tcW w:w="1134" w:type="dxa"/>
            <w:vMerge/>
            <w:tcBorders>
              <w:top w:val="single" w:sz="12" w:space="0" w:color="000000"/>
            </w:tcBorders>
          </w:tcPr>
          <w:p w:rsidR="00AF197D" w:rsidRDefault="00AF197D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śpiewa w grupie piosenki i 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ecytuje rymowanki,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niewielkimi błędami śpiewa w grupie i samodzielnie większość piosenek i recytuje rymowanki, zwykle rozumie ich treść, potrafi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wykonać gesty ilustrujące ich treść</w:t>
            </w:r>
          </w:p>
        </w:tc>
        <w:tc>
          <w:tcPr>
            <w:tcW w:w="283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83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F197D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2" w:type="dxa"/>
            <w:tcBorders>
              <w:top w:val="single" w:sz="12" w:space="0" w:color="000000"/>
              <w:bottom w:val="single" w:sz="4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000000"/>
              <w:bottom w:val="single" w:sz="4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  <w:bottom w:val="single" w:sz="4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000000"/>
              <w:bottom w:val="single" w:sz="4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  <w:bottom w:val="single" w:sz="4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zwykle bezbłędnie lub z niewielkimi błędami wskazuje przeczytane przez naucz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yciela wyrazy</w:t>
            </w:r>
          </w:p>
        </w:tc>
        <w:tc>
          <w:tcPr>
            <w:tcW w:w="283" w:type="dxa"/>
            <w:tcBorders>
              <w:top w:val="single" w:sz="12" w:space="0" w:color="000000"/>
              <w:bottom w:val="single" w:sz="4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  <w:bottom w:val="single" w:sz="4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000000"/>
              <w:bottom w:val="single" w:sz="4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F197D">
        <w:trPr>
          <w:trHeight w:val="145"/>
        </w:trPr>
        <w:tc>
          <w:tcPr>
            <w:tcW w:w="1134" w:type="dxa"/>
            <w:vMerge/>
            <w:tcBorders>
              <w:top w:val="single" w:sz="12" w:space="0" w:color="000000"/>
            </w:tcBorders>
          </w:tcPr>
          <w:p w:rsidR="00AF197D" w:rsidRDefault="00AF197D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łączy nieliczne wyrazy z ilustracjami z pomocą nauczyciela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F197D">
        <w:trPr>
          <w:trHeight w:val="145"/>
        </w:trPr>
        <w:tc>
          <w:tcPr>
            <w:tcW w:w="1134" w:type="dxa"/>
            <w:vMerge/>
            <w:tcBorders>
              <w:top w:val="single" w:sz="12" w:space="0" w:color="000000"/>
            </w:tcBorders>
          </w:tcPr>
          <w:p w:rsidR="00AF197D" w:rsidRDefault="00AF197D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próbuje odczytywać nazwy czynności wykonywanych w wolnym czasie, sposobów wykonywania czynności, dyscyplin sportowych, popełnia przy tym liczne błędy</w:t>
            </w:r>
          </w:p>
        </w:tc>
        <w:tc>
          <w:tcPr>
            <w:tcW w:w="283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odczytuje nazwy czynności wykonywanych w wolnym czasie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, sposobów wykonywania czynności, dyscyplin sportowych, czasem popełnia przy tym błędy</w:t>
            </w:r>
          </w:p>
        </w:tc>
        <w:tc>
          <w:tcPr>
            <w:tcW w:w="283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odczytuje nazwy czynności wykonywanych w wolnym czasie, sposobów wykonywania czynności, dyscyplin sportowych, zwykle robi to poprawnie</w:t>
            </w:r>
          </w:p>
        </w:tc>
        <w:tc>
          <w:tcPr>
            <w:tcW w:w="283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odczytuje nazwy 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zynności wykonywanych w wolnym czasie, sposobów wykonywania czynności, dyscyplin sportowych</w:t>
            </w:r>
          </w:p>
        </w:tc>
        <w:tc>
          <w:tcPr>
            <w:tcW w:w="283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F197D">
        <w:trPr>
          <w:trHeight w:val="145"/>
        </w:trPr>
        <w:tc>
          <w:tcPr>
            <w:tcW w:w="1134" w:type="dxa"/>
            <w:vMerge/>
            <w:tcBorders>
              <w:top w:val="single" w:sz="12" w:space="0" w:color="000000"/>
            </w:tcBorders>
          </w:tcPr>
          <w:p w:rsidR="00AF197D" w:rsidRDefault="00AF197D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próbuje odczytać struktury z rozdziału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ale sprawia mu to trudność, zwykle nie rozumie ich znaczenia, próbuje połączyć je z odpowiednim obrazkiem, popełnia przy tym liczne błędy </w:t>
            </w:r>
          </w:p>
        </w:tc>
        <w:tc>
          <w:tcPr>
            <w:tcW w:w="283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odczytuje struktury z rozdziału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popełniając przy tym nieliczne błędy, czasem nie rozumie ich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znaczenia, łączy je z obrazkiem popełniając przy tym błędy </w:t>
            </w:r>
          </w:p>
        </w:tc>
        <w:tc>
          <w:tcPr>
            <w:tcW w:w="283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odczytuje struktury z rozdziału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popełniając przy tym nieliczne błędy, zwykle rozumie ich znaczenie, prawidłowo łączy je z obrazkiem </w:t>
            </w:r>
          </w:p>
        </w:tc>
        <w:tc>
          <w:tcPr>
            <w:tcW w:w="283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łatwością odczytuje struktury z rozdziału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rozumie ic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h znaczenie, prawidłowo łączy je z obrazkiem </w:t>
            </w:r>
          </w:p>
        </w:tc>
        <w:tc>
          <w:tcPr>
            <w:tcW w:w="283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F197D">
        <w:trPr>
          <w:trHeight w:val="145"/>
        </w:trPr>
        <w:tc>
          <w:tcPr>
            <w:tcW w:w="1134" w:type="dxa"/>
            <w:vMerge/>
            <w:tcBorders>
              <w:top w:val="single" w:sz="12" w:space="0" w:color="000000"/>
            </w:tcBorders>
          </w:tcPr>
          <w:p w:rsidR="00AF197D" w:rsidRDefault="00AF197D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próbuje przeczytać na głos historyjkę, ale sprawia mu to trudność, zwykle nie rozumie czytanych zwrotów</w:t>
            </w:r>
          </w:p>
        </w:tc>
        <w:tc>
          <w:tcPr>
            <w:tcW w:w="283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czyta na głos historyjkę, popełnia przy tym nielicz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ne błędy, czasem nie rozumie czytanych zwrotów</w:t>
            </w:r>
          </w:p>
        </w:tc>
        <w:tc>
          <w:tcPr>
            <w:tcW w:w="283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83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83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F197D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uzupełnić luk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 wyrazowe w zdaniach, czasem popełnia małoistotne błędy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F197D">
        <w:trPr>
          <w:trHeight w:val="145"/>
        </w:trPr>
        <w:tc>
          <w:tcPr>
            <w:tcW w:w="1134" w:type="dxa"/>
            <w:vMerge/>
            <w:tcBorders>
              <w:top w:val="single" w:sz="12" w:space="0" w:color="000000"/>
            </w:tcBorders>
          </w:tcPr>
          <w:p w:rsidR="00AF197D" w:rsidRDefault="00AF197D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zapisać nazwy kilku czynności wykonywanych w wolnym czasie, sposobów wykonywania czynności i dyscyplin sportowych pod wskazanym przez nauczyciela obrazkiem, popełnia przy tym liczne błędy</w:t>
            </w:r>
          </w:p>
        </w:tc>
        <w:tc>
          <w:tcPr>
            <w:tcW w:w="283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potrafi zapisać część nazw czynnoś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ci wykonywanych w wolnym czasie, sposobów wykonywania czynności i dyscyplin sportowych pod odpowiednim obrazkiem, popełnia przy tym błędy</w:t>
            </w:r>
          </w:p>
        </w:tc>
        <w:tc>
          <w:tcPr>
            <w:tcW w:w="283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zapisać nazwy czynności wykonywanych w wolnym czasie, sposobów wykonywania czynności i dyscyplin sportowych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pod odpowiednim obrazkiem, popełnia przy tym mało znaczące błędy</w:t>
            </w:r>
          </w:p>
        </w:tc>
        <w:tc>
          <w:tcPr>
            <w:tcW w:w="283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potrafi zapisać nazwy czynności wykonywanych w wolnym czasie, sposobów wykonywania czynności i dyscyplin sportowych pod odpowiednim obrazkiem</w:t>
            </w:r>
          </w:p>
        </w:tc>
        <w:tc>
          <w:tcPr>
            <w:tcW w:w="283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F197D">
        <w:trPr>
          <w:trHeight w:val="145"/>
        </w:trPr>
        <w:tc>
          <w:tcPr>
            <w:tcW w:w="1134" w:type="dxa"/>
            <w:vMerge/>
            <w:tcBorders>
              <w:top w:val="single" w:sz="12" w:space="0" w:color="000000"/>
            </w:tcBorders>
          </w:tcPr>
          <w:p w:rsidR="00AF197D" w:rsidRDefault="00AF197D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dużą pomocą nauczyciela zapisuje niektóre struktury z rozdziału, popełnia przy tym liczne błędy, zwykle nie rozumie ich znaczenia</w:t>
            </w:r>
          </w:p>
        </w:tc>
        <w:tc>
          <w:tcPr>
            <w:tcW w:w="283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z pomocą nauczyciela zapisuje część struktur z rozdziału, popełnia przy tym błędy, czasem nie rozumie ich znaczenia</w:t>
            </w:r>
          </w:p>
        </w:tc>
        <w:tc>
          <w:tcPr>
            <w:tcW w:w="283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zapisuje większość struktur z rozdziału, zwykle robi to poprawnie lub popełnia małoistotne błędy, rozumie ich znaczenie</w:t>
            </w:r>
          </w:p>
        </w:tc>
        <w:tc>
          <w:tcPr>
            <w:tcW w:w="283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AF197D" w:rsidRDefault="00B96FAF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 bezbłędnie zapisuje struktury z rozdziału, rozumie ich znaczenie</w:t>
            </w:r>
          </w:p>
        </w:tc>
        <w:tc>
          <w:tcPr>
            <w:tcW w:w="283" w:type="dxa"/>
          </w:tcPr>
          <w:p w:rsidR="00AF197D" w:rsidRDefault="00AF197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AF197D" w:rsidRDefault="00AF197D">
      <w:pPr>
        <w:spacing w:line="240" w:lineRule="auto"/>
      </w:pPr>
    </w:p>
    <w:sectPr w:rsidR="00AF197D">
      <w:pgSz w:w="16834" w:h="11909" w:orient="landscape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97D"/>
    <w:rsid w:val="00AF197D"/>
    <w:rsid w:val="00B9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B0849-3132-4CA6-93F1-D08288C5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4893</Words>
  <Characters>29358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2024-02-27T07:59:00Z</dcterms:created>
  <dcterms:modified xsi:type="dcterms:W3CDTF">2024-02-27T07:59:00Z</dcterms:modified>
</cp:coreProperties>
</file>